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rsidR="00131F39" w:rsidRPr="00C85665" w14:paraId="4536B754" w14:textId="77777777" w:rsidTr="00FB4B6A">
        <w:trPr>
          <w:trHeight w:val="454"/>
        </w:trPr>
        <w:tc>
          <w:tcPr>
            <w:tcW w:w="15461" w:type="dxa"/>
            <w:gridSpan w:val="4"/>
            <w:tcBorders>
              <w:top w:val="single" w:sz="4" w:space="0" w:color="AEAAAA" w:themeColor="background2" w:themeShade="BF"/>
            </w:tcBorders>
            <w:shd w:val="clear" w:color="auto" w:fill="002060"/>
            <w:vAlign w:val="center"/>
          </w:tcPr>
          <w:p w14:paraId="6AFB4944" w14:textId="66E03FDA" w:rsidR="00131F39" w:rsidRPr="00C85665" w:rsidRDefault="00131F39" w:rsidP="00F95747">
            <w:pPr>
              <w:jc w:val="center"/>
              <w:rPr>
                <w:rFonts w:asciiTheme="minorHAnsi" w:hAnsiTheme="minorHAnsi" w:cs="Arial"/>
                <w:b/>
                <w:color w:val="FFFFFF" w:themeColor="background1"/>
              </w:rPr>
            </w:pPr>
            <w:r w:rsidRPr="0020170C">
              <w:rPr>
                <w:color w:val="FFFFFF" w:themeColor="background1"/>
              </w:rPr>
              <w:br w:type="page"/>
            </w:r>
            <w:r w:rsidRPr="0020170C">
              <w:rPr>
                <w:rFonts w:asciiTheme="minorHAnsi" w:hAnsiTheme="minorHAnsi"/>
                <w:color w:val="FFFFFF" w:themeColor="background1"/>
              </w:rPr>
              <w:br w:type="page"/>
            </w:r>
            <w:r w:rsidR="00C40443" w:rsidRPr="00C40443">
              <w:rPr>
                <w:rFonts w:asciiTheme="minorHAnsi" w:hAnsiTheme="minorHAnsi"/>
                <w:b/>
                <w:color w:val="FFFFFF" w:themeColor="background1"/>
                <w:sz w:val="28"/>
                <w:szCs w:val="28"/>
              </w:rPr>
              <w:t xml:space="preserve"> </w:t>
            </w:r>
            <w:r w:rsidR="00EB17C1" w:rsidRPr="00C85665">
              <w:rPr>
                <w:rFonts w:asciiTheme="minorHAnsi" w:hAnsiTheme="minorHAnsi" w:cs="Arial"/>
                <w:b/>
                <w:color w:val="FFFFFF" w:themeColor="background1"/>
                <w:sz w:val="28"/>
                <w:szCs w:val="28"/>
              </w:rPr>
              <w:t>COVID-19 R</w:t>
            </w:r>
            <w:r w:rsidRPr="00C85665">
              <w:rPr>
                <w:rFonts w:asciiTheme="minorHAnsi" w:hAnsiTheme="minorHAnsi" w:cs="Arial"/>
                <w:b/>
                <w:color w:val="FFFFFF" w:themeColor="background1"/>
                <w:sz w:val="28"/>
                <w:szCs w:val="28"/>
              </w:rPr>
              <w:t>isk</w:t>
            </w:r>
            <w:r w:rsidRPr="00C85665">
              <w:rPr>
                <w:rFonts w:asciiTheme="minorHAnsi" w:hAnsiTheme="minorHAnsi" w:cs="Arial"/>
                <w:b/>
                <w:color w:val="FFFFFF" w:themeColor="background1"/>
                <w:sz w:val="28"/>
              </w:rPr>
              <w:t xml:space="preserve"> </w:t>
            </w:r>
            <w:r w:rsidR="00BD4551">
              <w:rPr>
                <w:rFonts w:asciiTheme="minorHAnsi" w:hAnsiTheme="minorHAnsi" w:cs="Arial"/>
                <w:b/>
                <w:color w:val="FFFFFF" w:themeColor="background1"/>
                <w:sz w:val="28"/>
              </w:rPr>
              <w:t>Assessment</w:t>
            </w:r>
            <w:r w:rsidR="0063051C">
              <w:rPr>
                <w:rFonts w:asciiTheme="minorHAnsi" w:hAnsiTheme="minorHAnsi" w:cs="Arial"/>
                <w:b/>
                <w:color w:val="FFFFFF" w:themeColor="background1"/>
                <w:sz w:val="28"/>
              </w:rPr>
              <w:t>: September 202</w:t>
            </w:r>
            <w:r w:rsidR="00BD4551">
              <w:rPr>
                <w:rFonts w:asciiTheme="minorHAnsi" w:hAnsiTheme="minorHAnsi" w:cs="Arial"/>
                <w:b/>
                <w:color w:val="FFFFFF" w:themeColor="background1"/>
                <w:sz w:val="28"/>
              </w:rPr>
              <w:t>1</w:t>
            </w:r>
          </w:p>
        </w:tc>
      </w:tr>
      <w:tr w:rsidR="00B01820" w:rsidRPr="00C85665" w14:paraId="7AEFC66F" w14:textId="77777777" w:rsidTr="00FB4B6A">
        <w:trPr>
          <w:trHeight w:val="397"/>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368E4323" w14:textId="7C2E66A8" w:rsidR="00B01820" w:rsidRPr="00C85665" w:rsidRDefault="00B01820"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Site / school name:</w:t>
            </w:r>
          </w:p>
        </w:tc>
        <w:tc>
          <w:tcPr>
            <w:tcW w:w="10206" w:type="dxa"/>
            <w:gridSpan w:val="3"/>
            <w:tcBorders>
              <w:top w:val="single" w:sz="4" w:space="0" w:color="AEAAAA" w:themeColor="background2" w:themeShade="BF"/>
              <w:bottom w:val="single" w:sz="4" w:space="0" w:color="AEAAAA" w:themeColor="background2" w:themeShade="BF"/>
            </w:tcBorders>
            <w:shd w:val="clear" w:color="auto" w:fill="auto"/>
            <w:vAlign w:val="center"/>
          </w:tcPr>
          <w:p w14:paraId="0AB272EE" w14:textId="77777777" w:rsidR="00B01820" w:rsidRPr="00C85665" w:rsidRDefault="00B01820" w:rsidP="00B01820">
            <w:pPr>
              <w:rPr>
                <w:rFonts w:asciiTheme="minorHAnsi" w:hAnsiTheme="minorHAnsi" w:cs="Arial"/>
                <w:sz w:val="22"/>
                <w:szCs w:val="22"/>
              </w:rPr>
            </w:pPr>
          </w:p>
        </w:tc>
      </w:tr>
      <w:tr w:rsidR="00131F39" w:rsidRPr="00C85665" w14:paraId="57CAD0C4" w14:textId="77777777" w:rsidTr="00FB4B6A">
        <w:trPr>
          <w:trHeight w:val="397"/>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5F23F4A5" w14:textId="0251253F" w:rsidR="00131F39" w:rsidRPr="00C85665" w:rsidRDefault="00131F39"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Name</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of person</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covered by this assessment:</w:t>
            </w:r>
          </w:p>
        </w:tc>
        <w:tc>
          <w:tcPr>
            <w:tcW w:w="10206" w:type="dxa"/>
            <w:gridSpan w:val="3"/>
            <w:tcBorders>
              <w:top w:val="single" w:sz="4" w:space="0" w:color="AEAAAA" w:themeColor="background2" w:themeShade="BF"/>
              <w:bottom w:val="single" w:sz="4" w:space="0" w:color="AEAAAA" w:themeColor="background2" w:themeShade="BF"/>
            </w:tcBorders>
            <w:shd w:val="clear" w:color="auto" w:fill="auto"/>
            <w:vAlign w:val="center"/>
          </w:tcPr>
          <w:p w14:paraId="46832B4D" w14:textId="77777777" w:rsidR="00131F39" w:rsidRPr="00C85665" w:rsidRDefault="00EB17C1" w:rsidP="00A303AF">
            <w:pPr>
              <w:pStyle w:val="ListParagraph"/>
              <w:numPr>
                <w:ilvl w:val="0"/>
                <w:numId w:val="3"/>
              </w:numPr>
              <w:ind w:left="280" w:hanging="280"/>
              <w:rPr>
                <w:rFonts w:asciiTheme="minorHAnsi" w:hAnsiTheme="minorHAnsi" w:cs="Arial"/>
                <w:sz w:val="22"/>
                <w:szCs w:val="22"/>
              </w:rPr>
            </w:pPr>
            <w:r w:rsidRPr="00C85665">
              <w:rPr>
                <w:rFonts w:asciiTheme="minorHAnsi" w:hAnsiTheme="minorHAnsi" w:cs="Arial"/>
                <w:sz w:val="22"/>
                <w:szCs w:val="22"/>
              </w:rPr>
              <w:t>Staff</w:t>
            </w:r>
          </w:p>
          <w:p w14:paraId="697597AF" w14:textId="77777777" w:rsidR="00EB17C1" w:rsidRPr="00C85665" w:rsidRDefault="00EB17C1" w:rsidP="00A303AF">
            <w:pPr>
              <w:pStyle w:val="ListParagraph"/>
              <w:numPr>
                <w:ilvl w:val="0"/>
                <w:numId w:val="3"/>
              </w:numPr>
              <w:ind w:left="280" w:hanging="280"/>
              <w:rPr>
                <w:rFonts w:asciiTheme="minorHAnsi" w:hAnsiTheme="minorHAnsi" w:cs="Arial"/>
                <w:sz w:val="22"/>
                <w:szCs w:val="22"/>
              </w:rPr>
            </w:pPr>
            <w:r w:rsidRPr="00C85665">
              <w:rPr>
                <w:rFonts w:asciiTheme="minorHAnsi" w:hAnsiTheme="minorHAnsi" w:cs="Arial"/>
                <w:sz w:val="22"/>
                <w:szCs w:val="22"/>
              </w:rPr>
              <w:t xml:space="preserve">Catering staff </w:t>
            </w:r>
          </w:p>
          <w:p w14:paraId="33FF6AB0" w14:textId="77777777" w:rsidR="00EB17C1" w:rsidRPr="00C85665" w:rsidRDefault="00EB17C1" w:rsidP="00A303AF">
            <w:pPr>
              <w:pStyle w:val="ListParagraph"/>
              <w:numPr>
                <w:ilvl w:val="0"/>
                <w:numId w:val="3"/>
              </w:numPr>
              <w:ind w:left="280" w:hanging="280"/>
              <w:rPr>
                <w:rFonts w:asciiTheme="minorHAnsi" w:hAnsiTheme="minorHAnsi" w:cs="Arial"/>
                <w:sz w:val="22"/>
                <w:szCs w:val="22"/>
              </w:rPr>
            </w:pPr>
            <w:r w:rsidRPr="00C85665">
              <w:rPr>
                <w:rFonts w:asciiTheme="minorHAnsi" w:hAnsiTheme="minorHAnsi" w:cs="Arial"/>
                <w:sz w:val="22"/>
                <w:szCs w:val="22"/>
              </w:rPr>
              <w:t>Cleaners</w:t>
            </w:r>
          </w:p>
          <w:p w14:paraId="016D43B3" w14:textId="5350424E" w:rsidR="00EB17C1" w:rsidRPr="00C85665" w:rsidRDefault="00223649" w:rsidP="00A303AF">
            <w:pPr>
              <w:pStyle w:val="ListParagraph"/>
              <w:numPr>
                <w:ilvl w:val="0"/>
                <w:numId w:val="3"/>
              </w:numPr>
              <w:ind w:left="280" w:hanging="280"/>
              <w:rPr>
                <w:rFonts w:asciiTheme="minorHAnsi" w:hAnsiTheme="minorHAnsi" w:cs="Arial"/>
                <w:sz w:val="22"/>
                <w:szCs w:val="22"/>
              </w:rPr>
            </w:pPr>
            <w:r>
              <w:rPr>
                <w:rFonts w:asciiTheme="minorHAnsi" w:hAnsiTheme="minorHAnsi" w:cs="Arial"/>
                <w:sz w:val="22"/>
                <w:szCs w:val="22"/>
              </w:rPr>
              <w:t>Pupils</w:t>
            </w:r>
          </w:p>
        </w:tc>
      </w:tr>
      <w:tr w:rsidR="00131F39" w:rsidRPr="00C85665" w14:paraId="788DE0DC" w14:textId="77777777" w:rsidTr="00FB4B6A">
        <w:trPr>
          <w:trHeight w:val="1134"/>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1AB7C586" w14:textId="5584C5CA" w:rsidR="00131F39" w:rsidRPr="00C85665" w:rsidRDefault="00614ACE"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Tasks and activities</w:t>
            </w:r>
            <w:r w:rsidR="00131F39" w:rsidRPr="00C85665">
              <w:rPr>
                <w:rFonts w:asciiTheme="minorHAnsi" w:hAnsiTheme="minorHAnsi" w:cs="Arial"/>
                <w:color w:val="FFFFFF" w:themeColor="background1"/>
                <w:sz w:val="22"/>
                <w:szCs w:val="22"/>
                <w:lang w:val="en-US"/>
              </w:rPr>
              <w:t xml:space="preserve"> </w:t>
            </w:r>
            <w:r w:rsidR="00A42AE7" w:rsidRPr="00C85665">
              <w:rPr>
                <w:rFonts w:asciiTheme="minorHAnsi" w:hAnsiTheme="minorHAnsi" w:cs="Arial"/>
                <w:color w:val="FFFFFF" w:themeColor="background1"/>
                <w:sz w:val="22"/>
                <w:szCs w:val="22"/>
                <w:lang w:val="en-US"/>
              </w:rPr>
              <w:t>covered by this risk assessment</w:t>
            </w:r>
            <w:r w:rsidR="00131F39" w:rsidRPr="00C85665">
              <w:rPr>
                <w:rFonts w:asciiTheme="minorHAnsi" w:hAnsiTheme="minorHAnsi" w:cs="Arial"/>
                <w:color w:val="FFFFFF" w:themeColor="background1"/>
                <w:sz w:val="22"/>
                <w:szCs w:val="22"/>
                <w:lang w:val="en-US"/>
              </w:rPr>
              <w:t>:</w:t>
            </w:r>
          </w:p>
        </w:tc>
        <w:tc>
          <w:tcPr>
            <w:tcW w:w="10206" w:type="dxa"/>
            <w:gridSpan w:val="3"/>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5D2ABADC" w14:textId="4B0C234E" w:rsidR="00D351B7" w:rsidRPr="00C85665" w:rsidRDefault="00D351B7"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General childcare</w:t>
            </w:r>
            <w:r w:rsidR="00E751CF">
              <w:rPr>
                <w:rFonts w:asciiTheme="minorHAnsi" w:hAnsiTheme="minorHAnsi" w:cs="Arial"/>
                <w:sz w:val="22"/>
                <w:szCs w:val="22"/>
              </w:rPr>
              <w:t xml:space="preserve"> / wrap-around care</w:t>
            </w:r>
            <w:r w:rsidRPr="00C85665">
              <w:rPr>
                <w:rFonts w:asciiTheme="minorHAnsi" w:hAnsiTheme="minorHAnsi" w:cs="Arial"/>
                <w:sz w:val="22"/>
                <w:szCs w:val="22"/>
              </w:rPr>
              <w:t xml:space="preserve"> </w:t>
            </w:r>
            <w:r w:rsidR="00C60876">
              <w:rPr>
                <w:rFonts w:asciiTheme="minorHAnsi" w:hAnsiTheme="minorHAnsi" w:cs="Arial"/>
                <w:sz w:val="22"/>
                <w:szCs w:val="22"/>
              </w:rPr>
              <w:t xml:space="preserve">&amp; education </w:t>
            </w:r>
            <w:r w:rsidRPr="00C85665">
              <w:rPr>
                <w:rFonts w:asciiTheme="minorHAnsi" w:hAnsiTheme="minorHAnsi" w:cs="Arial"/>
                <w:sz w:val="22"/>
                <w:szCs w:val="22"/>
              </w:rPr>
              <w:t xml:space="preserve">provision during COVID-19 </w:t>
            </w:r>
            <w:r w:rsidR="0082659B" w:rsidRPr="00C85665">
              <w:rPr>
                <w:rFonts w:asciiTheme="minorHAnsi" w:hAnsiTheme="minorHAnsi" w:cs="Arial"/>
                <w:sz w:val="22"/>
                <w:szCs w:val="22"/>
              </w:rPr>
              <w:t>including social</w:t>
            </w:r>
            <w:r w:rsidR="003B4EE5">
              <w:rPr>
                <w:rFonts w:asciiTheme="minorHAnsi" w:hAnsiTheme="minorHAnsi" w:cs="Arial"/>
                <w:sz w:val="22"/>
                <w:szCs w:val="22"/>
              </w:rPr>
              <w:t>-</w:t>
            </w:r>
            <w:r w:rsidR="0082659B" w:rsidRPr="00C85665">
              <w:rPr>
                <w:rFonts w:asciiTheme="minorHAnsi" w:hAnsiTheme="minorHAnsi" w:cs="Arial"/>
                <w:sz w:val="22"/>
                <w:szCs w:val="22"/>
              </w:rPr>
              <w:t>distancing</w:t>
            </w:r>
            <w:r w:rsidR="00C60876">
              <w:rPr>
                <w:rFonts w:asciiTheme="minorHAnsi" w:hAnsiTheme="minorHAnsi" w:cs="Arial"/>
                <w:sz w:val="22"/>
                <w:szCs w:val="22"/>
              </w:rPr>
              <w:t xml:space="preserve"> and minimising contact</w:t>
            </w:r>
            <w:r w:rsidR="00E751CF">
              <w:rPr>
                <w:rFonts w:asciiTheme="minorHAnsi" w:hAnsiTheme="minorHAnsi" w:cs="Arial"/>
                <w:sz w:val="22"/>
                <w:szCs w:val="22"/>
              </w:rPr>
              <w:t>s</w:t>
            </w:r>
            <w:r w:rsidR="00127C5E">
              <w:rPr>
                <w:rFonts w:asciiTheme="minorHAnsi" w:hAnsiTheme="minorHAnsi" w:cs="Arial"/>
                <w:sz w:val="22"/>
                <w:szCs w:val="22"/>
              </w:rPr>
              <w:t>.</w:t>
            </w:r>
          </w:p>
          <w:p w14:paraId="4B4F845B" w14:textId="77777777" w:rsidR="00D351B7" w:rsidRPr="00C85665" w:rsidRDefault="00D351B7"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Cleaning and sanitisation</w:t>
            </w:r>
          </w:p>
          <w:p w14:paraId="1EBD5BDE" w14:textId="0ACEE83A" w:rsidR="00D351B7" w:rsidRPr="00C85665" w:rsidRDefault="00D351B7"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Food</w:t>
            </w:r>
            <w:r w:rsidR="00E751CF">
              <w:rPr>
                <w:rFonts w:asciiTheme="minorHAnsi" w:hAnsiTheme="minorHAnsi" w:cs="Arial"/>
                <w:sz w:val="22"/>
                <w:szCs w:val="22"/>
              </w:rPr>
              <w:t xml:space="preserve"> and catering</w:t>
            </w:r>
            <w:r w:rsidRPr="00C85665">
              <w:rPr>
                <w:rFonts w:asciiTheme="minorHAnsi" w:hAnsiTheme="minorHAnsi" w:cs="Arial"/>
                <w:sz w:val="22"/>
                <w:szCs w:val="22"/>
              </w:rPr>
              <w:t xml:space="preserve"> </w:t>
            </w:r>
            <w:r w:rsidR="00E751CF">
              <w:rPr>
                <w:rFonts w:asciiTheme="minorHAnsi" w:hAnsiTheme="minorHAnsi" w:cs="Arial"/>
                <w:sz w:val="22"/>
                <w:szCs w:val="22"/>
              </w:rPr>
              <w:t xml:space="preserve">services </w:t>
            </w:r>
            <w:r w:rsidRPr="00C85665">
              <w:rPr>
                <w:rFonts w:asciiTheme="minorHAnsi" w:hAnsiTheme="minorHAnsi" w:cs="Arial"/>
                <w:sz w:val="22"/>
                <w:szCs w:val="22"/>
              </w:rPr>
              <w:t>provision</w:t>
            </w:r>
          </w:p>
          <w:p w14:paraId="662360FA" w14:textId="765D4799" w:rsidR="00101DF3" w:rsidRPr="00C85665" w:rsidRDefault="00101DF3"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 xml:space="preserve">Property maintenance and </w:t>
            </w:r>
            <w:r w:rsidR="00E751CF">
              <w:rPr>
                <w:rFonts w:asciiTheme="minorHAnsi" w:hAnsiTheme="minorHAnsi" w:cs="Arial"/>
                <w:sz w:val="22"/>
                <w:szCs w:val="22"/>
              </w:rPr>
              <w:t xml:space="preserve">statutory </w:t>
            </w:r>
            <w:r w:rsidRPr="00C85665">
              <w:rPr>
                <w:rFonts w:asciiTheme="minorHAnsi" w:hAnsiTheme="minorHAnsi" w:cs="Arial"/>
                <w:sz w:val="22"/>
                <w:szCs w:val="22"/>
              </w:rPr>
              <w:t>compliance</w:t>
            </w:r>
          </w:p>
          <w:p w14:paraId="237104E9" w14:textId="77777777" w:rsidR="004C31FF" w:rsidRPr="00C85665" w:rsidRDefault="004C31FF"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General site occupancy and site movement</w:t>
            </w:r>
          </w:p>
          <w:p w14:paraId="17216E37" w14:textId="388C0FED" w:rsidR="00293B45" w:rsidRPr="00C85665" w:rsidRDefault="00293B45"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 xml:space="preserve">Personal hygiene </w:t>
            </w:r>
          </w:p>
        </w:tc>
      </w:tr>
      <w:tr w:rsidR="00AF6B42" w:rsidRPr="00C85665" w14:paraId="387BCEB6" w14:textId="77777777" w:rsidTr="00FB4B6A">
        <w:trPr>
          <w:trHeight w:val="675"/>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2D08C103" w14:textId="16FA3D7C" w:rsidR="00AF6B42" w:rsidRPr="00C85665" w:rsidRDefault="00AF6B42"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Equipment and materials used:</w:t>
            </w:r>
          </w:p>
        </w:tc>
        <w:tc>
          <w:tcPr>
            <w:tcW w:w="10206" w:type="dxa"/>
            <w:gridSpan w:val="3"/>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30D9809" w14:textId="77777777" w:rsidR="00E95E4B" w:rsidRPr="00C85665" w:rsidRDefault="00E95E4B"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General class and teaching materials</w:t>
            </w:r>
          </w:p>
          <w:p w14:paraId="5B8E52AE" w14:textId="77777777" w:rsidR="00E95E4B" w:rsidRPr="00C85665" w:rsidRDefault="00E95E4B"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Cleaning materials and equipment</w:t>
            </w:r>
          </w:p>
          <w:p w14:paraId="43E16210" w14:textId="7E06CD00" w:rsidR="004629EA" w:rsidRPr="00C85665" w:rsidRDefault="00E95E4B"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Catering equipment</w:t>
            </w:r>
          </w:p>
        </w:tc>
      </w:tr>
      <w:tr w:rsidR="00131F39" w:rsidRPr="00C85665" w14:paraId="2CFF56DC" w14:textId="77777777" w:rsidTr="00FB4B6A">
        <w:trPr>
          <w:trHeight w:val="397"/>
        </w:trPr>
        <w:tc>
          <w:tcPr>
            <w:tcW w:w="5255" w:type="dxa"/>
            <w:tcBorders>
              <w:top w:val="single" w:sz="4" w:space="0" w:color="AEAAAA" w:themeColor="background2" w:themeShade="BF"/>
            </w:tcBorders>
            <w:shd w:val="clear" w:color="auto" w:fill="002060"/>
            <w:vAlign w:val="center"/>
          </w:tcPr>
          <w:p w14:paraId="75F8508E" w14:textId="22994D4E" w:rsidR="00131F39" w:rsidRPr="00C85665" w:rsidRDefault="00131F39"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Location(s)</w:t>
            </w:r>
            <w:r w:rsidR="00B01820" w:rsidRPr="00C85665">
              <w:rPr>
                <w:rFonts w:asciiTheme="minorHAnsi" w:hAnsiTheme="minorHAnsi" w:cs="Arial"/>
                <w:color w:val="FFFFFF" w:themeColor="background1"/>
                <w:sz w:val="22"/>
                <w:szCs w:val="22"/>
                <w:lang w:val="en-US"/>
              </w:rPr>
              <w:t xml:space="preserve"> covered by this risk assessment</w:t>
            </w:r>
            <w:r w:rsidRPr="00C85665">
              <w:rPr>
                <w:rFonts w:asciiTheme="minorHAnsi" w:hAnsiTheme="minorHAnsi" w:cs="Arial"/>
                <w:color w:val="FFFFFF" w:themeColor="background1"/>
                <w:sz w:val="22"/>
                <w:szCs w:val="22"/>
                <w:lang w:val="en-US"/>
              </w:rPr>
              <w:t>:</w:t>
            </w:r>
          </w:p>
        </w:tc>
        <w:tc>
          <w:tcPr>
            <w:tcW w:w="10206" w:type="dxa"/>
            <w:gridSpan w:val="3"/>
            <w:tcBorders>
              <w:top w:val="single" w:sz="4" w:space="0" w:color="AEAAAA" w:themeColor="background2" w:themeShade="BF"/>
            </w:tcBorders>
            <w:shd w:val="clear" w:color="auto" w:fill="auto"/>
            <w:vAlign w:val="center"/>
          </w:tcPr>
          <w:p w14:paraId="52374282" w14:textId="5D48FE5C" w:rsidR="00131F39" w:rsidRPr="00C85665" w:rsidRDefault="00E95E4B" w:rsidP="00A303AF">
            <w:pPr>
              <w:pStyle w:val="ListParagraph"/>
              <w:numPr>
                <w:ilvl w:val="0"/>
                <w:numId w:val="4"/>
              </w:numPr>
              <w:ind w:left="280" w:hanging="280"/>
              <w:rPr>
                <w:rFonts w:asciiTheme="minorHAnsi" w:hAnsiTheme="minorHAnsi" w:cs="Arial"/>
                <w:sz w:val="22"/>
                <w:szCs w:val="22"/>
              </w:rPr>
            </w:pPr>
            <w:r w:rsidRPr="00C85665">
              <w:rPr>
                <w:rFonts w:asciiTheme="minorHAnsi" w:hAnsiTheme="minorHAnsi" w:cs="Arial"/>
                <w:sz w:val="22"/>
                <w:szCs w:val="22"/>
              </w:rPr>
              <w:t>All school premises</w:t>
            </w:r>
          </w:p>
        </w:tc>
      </w:tr>
      <w:tr w:rsidR="005070F8" w:rsidRPr="00C85665" w14:paraId="13C43DCF" w14:textId="77777777" w:rsidTr="00FB4B6A">
        <w:trPr>
          <w:trHeight w:val="397"/>
        </w:trPr>
        <w:tc>
          <w:tcPr>
            <w:tcW w:w="5255" w:type="dxa"/>
            <w:tcBorders>
              <w:top w:val="single" w:sz="4" w:space="0" w:color="AEAAAA" w:themeColor="background2" w:themeShade="BF"/>
            </w:tcBorders>
            <w:shd w:val="clear" w:color="auto" w:fill="002060"/>
            <w:vAlign w:val="center"/>
          </w:tcPr>
          <w:p w14:paraId="00BCB0E2" w14:textId="29332C3E" w:rsidR="005070F8" w:rsidRPr="00C85665" w:rsidRDefault="005070F8" w:rsidP="005070F8">
            <w:pPr>
              <w:autoSpaceDE w:val="0"/>
              <w:autoSpaceDN w:val="0"/>
              <w:adjustRightInd w:val="0"/>
              <w:rPr>
                <w:rFonts w:asciiTheme="minorHAnsi" w:hAnsiTheme="minorHAnsi" w:cs="Arial"/>
                <w:color w:val="FFFFFF" w:themeColor="background1"/>
                <w:sz w:val="22"/>
                <w:szCs w:val="22"/>
                <w:lang w:val="en-US"/>
              </w:rPr>
            </w:pPr>
            <w:r w:rsidRPr="005070F8">
              <w:rPr>
                <w:rFonts w:asciiTheme="minorHAnsi" w:hAnsiTheme="minorHAnsi" w:cs="Arial"/>
                <w:color w:val="FFFFFF" w:themeColor="background1"/>
                <w:sz w:val="22"/>
                <w:szCs w:val="22"/>
                <w:lang w:val="en-US"/>
              </w:rPr>
              <w:t>What are the hazards?</w:t>
            </w:r>
          </w:p>
        </w:tc>
        <w:tc>
          <w:tcPr>
            <w:tcW w:w="10206" w:type="dxa"/>
            <w:gridSpan w:val="3"/>
            <w:tcBorders>
              <w:top w:val="single" w:sz="4" w:space="0" w:color="AEAAAA" w:themeColor="background2" w:themeShade="BF"/>
            </w:tcBorders>
            <w:shd w:val="clear" w:color="auto" w:fill="auto"/>
            <w:vAlign w:val="center"/>
          </w:tcPr>
          <w:p w14:paraId="61DA6E3E" w14:textId="7DF6DCFE" w:rsidR="005070F8" w:rsidRPr="00C85665" w:rsidRDefault="005070F8" w:rsidP="00A303AF">
            <w:pPr>
              <w:pStyle w:val="ListParagraph"/>
              <w:numPr>
                <w:ilvl w:val="0"/>
                <w:numId w:val="4"/>
              </w:numPr>
              <w:ind w:left="280" w:hanging="280"/>
              <w:rPr>
                <w:rFonts w:asciiTheme="minorHAnsi" w:hAnsiTheme="minorHAnsi" w:cs="Arial"/>
                <w:sz w:val="22"/>
                <w:szCs w:val="22"/>
              </w:rPr>
            </w:pPr>
            <w:r w:rsidRPr="005070F8">
              <w:rPr>
                <w:rFonts w:asciiTheme="minorHAnsi" w:hAnsiTheme="minorHAnsi" w:cs="Arial"/>
                <w:sz w:val="22"/>
                <w:szCs w:val="22"/>
              </w:rPr>
              <w:t>Potential for spread of COVID-19 between persons at school showing symptoms of coronavirus or those who are confirmed to have coronavirus.</w:t>
            </w:r>
          </w:p>
        </w:tc>
      </w:tr>
      <w:tr w:rsidR="005070F8" w:rsidRPr="00C85665" w14:paraId="708CFF4D" w14:textId="77777777" w:rsidTr="00FB4B6A">
        <w:trPr>
          <w:trHeight w:val="397"/>
        </w:trPr>
        <w:tc>
          <w:tcPr>
            <w:tcW w:w="5255" w:type="dxa"/>
            <w:tcBorders>
              <w:top w:val="single" w:sz="4" w:space="0" w:color="AEAAAA" w:themeColor="background2" w:themeShade="BF"/>
            </w:tcBorders>
            <w:shd w:val="clear" w:color="auto" w:fill="002060"/>
            <w:vAlign w:val="center"/>
          </w:tcPr>
          <w:p w14:paraId="0456E09A" w14:textId="135204C4" w:rsidR="005070F8" w:rsidRPr="00C85665" w:rsidRDefault="005070F8" w:rsidP="005070F8">
            <w:pPr>
              <w:autoSpaceDE w:val="0"/>
              <w:autoSpaceDN w:val="0"/>
              <w:adjustRightInd w:val="0"/>
              <w:rPr>
                <w:rFonts w:asciiTheme="minorHAnsi" w:hAnsiTheme="minorHAnsi" w:cs="Arial"/>
                <w:color w:val="FFFFFF" w:themeColor="background1"/>
                <w:sz w:val="22"/>
                <w:szCs w:val="22"/>
                <w:lang w:val="en-US"/>
              </w:rPr>
            </w:pPr>
            <w:r w:rsidRPr="005070F8">
              <w:rPr>
                <w:rFonts w:asciiTheme="minorHAnsi" w:hAnsiTheme="minorHAnsi" w:cs="Arial"/>
                <w:color w:val="FFFFFF" w:themeColor="background1"/>
                <w:sz w:val="22"/>
                <w:szCs w:val="22"/>
                <w:lang w:val="en-US"/>
              </w:rPr>
              <w:t>Who might be harmed and how?</w:t>
            </w:r>
          </w:p>
        </w:tc>
        <w:tc>
          <w:tcPr>
            <w:tcW w:w="10206" w:type="dxa"/>
            <w:gridSpan w:val="3"/>
            <w:tcBorders>
              <w:top w:val="single" w:sz="4" w:space="0" w:color="AEAAAA" w:themeColor="background2" w:themeShade="BF"/>
            </w:tcBorders>
            <w:shd w:val="clear" w:color="auto" w:fill="auto"/>
            <w:vAlign w:val="center"/>
          </w:tcPr>
          <w:p w14:paraId="6D26B0A3" w14:textId="77777777" w:rsidR="005070F8" w:rsidRPr="005070F8" w:rsidRDefault="005070F8" w:rsidP="00A303AF">
            <w:pPr>
              <w:pStyle w:val="ListParagraph"/>
              <w:numPr>
                <w:ilvl w:val="0"/>
                <w:numId w:val="1"/>
              </w:numPr>
              <w:ind w:left="280" w:hanging="280"/>
              <w:rPr>
                <w:rFonts w:asciiTheme="minorHAnsi" w:hAnsiTheme="minorHAnsi" w:cs="Arial"/>
                <w:sz w:val="22"/>
                <w:szCs w:val="22"/>
              </w:rPr>
            </w:pPr>
            <w:r w:rsidRPr="005070F8">
              <w:rPr>
                <w:rFonts w:asciiTheme="minorHAnsi" w:hAnsiTheme="minorHAnsi" w:cs="Arial"/>
                <w:sz w:val="22"/>
                <w:szCs w:val="22"/>
              </w:rPr>
              <w:t>Staff, pupils, contractors, and visitors may catch COVID-19 via direct or indirect contact with carriers whilst on site.</w:t>
            </w:r>
          </w:p>
          <w:p w14:paraId="13F31C2F" w14:textId="00535148" w:rsidR="005070F8" w:rsidRPr="00C85665" w:rsidRDefault="005070F8" w:rsidP="00A303AF">
            <w:pPr>
              <w:pStyle w:val="ListParagraph"/>
              <w:numPr>
                <w:ilvl w:val="0"/>
                <w:numId w:val="4"/>
              </w:numPr>
              <w:ind w:left="280" w:hanging="280"/>
              <w:rPr>
                <w:rFonts w:asciiTheme="minorHAnsi" w:hAnsiTheme="minorHAnsi" w:cs="Arial"/>
                <w:sz w:val="22"/>
                <w:szCs w:val="22"/>
              </w:rPr>
            </w:pPr>
            <w:r w:rsidRPr="005070F8">
              <w:rPr>
                <w:rFonts w:asciiTheme="minorHAnsi" w:hAnsiTheme="minorHAnsi" w:cs="Arial"/>
                <w:sz w:val="22"/>
                <w:szCs w:val="22"/>
              </w:rPr>
              <w:t>Potential for spread to other family members / persons.</w:t>
            </w:r>
          </w:p>
        </w:tc>
      </w:tr>
      <w:tr w:rsidR="00C771FD" w:rsidRPr="00C85665" w14:paraId="7BE1D216" w14:textId="77777777" w:rsidTr="00FB4B6A">
        <w:trPr>
          <w:trHeight w:val="397"/>
        </w:trPr>
        <w:tc>
          <w:tcPr>
            <w:tcW w:w="5255" w:type="dxa"/>
            <w:shd w:val="clear" w:color="auto" w:fill="002060"/>
            <w:vAlign w:val="center"/>
          </w:tcPr>
          <w:p w14:paraId="5AB40365" w14:textId="66A522CD" w:rsidR="00C771FD" w:rsidRPr="00C85665" w:rsidRDefault="00614ACE"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Name of person completing this risk assessment:</w:t>
            </w:r>
          </w:p>
        </w:tc>
        <w:tc>
          <w:tcPr>
            <w:tcW w:w="4536" w:type="dxa"/>
            <w:shd w:val="clear" w:color="auto" w:fill="auto"/>
            <w:vAlign w:val="center"/>
          </w:tcPr>
          <w:p w14:paraId="46F332DA" w14:textId="02D825CD" w:rsidR="00C771FD" w:rsidRPr="00C85665" w:rsidRDefault="00F923CB" w:rsidP="00024AEC">
            <w:pPr>
              <w:rPr>
                <w:rFonts w:asciiTheme="minorHAnsi" w:hAnsiTheme="minorHAnsi" w:cs="Arial"/>
                <w:sz w:val="22"/>
                <w:szCs w:val="22"/>
              </w:rPr>
            </w:pPr>
            <w:r>
              <w:rPr>
                <w:rFonts w:asciiTheme="minorHAnsi" w:hAnsiTheme="minorHAnsi" w:cs="Arial"/>
                <w:sz w:val="22"/>
                <w:szCs w:val="22"/>
              </w:rPr>
              <w:t xml:space="preserve">Cathy Leicester </w:t>
            </w:r>
          </w:p>
        </w:tc>
        <w:tc>
          <w:tcPr>
            <w:tcW w:w="2126" w:type="dxa"/>
            <w:shd w:val="clear" w:color="auto" w:fill="002060"/>
            <w:vAlign w:val="center"/>
          </w:tcPr>
          <w:p w14:paraId="7AF2A404" w14:textId="363A8993" w:rsidR="00C771FD"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completion:</w:t>
            </w:r>
          </w:p>
        </w:tc>
        <w:tc>
          <w:tcPr>
            <w:tcW w:w="3544" w:type="dxa"/>
            <w:shd w:val="clear" w:color="auto" w:fill="auto"/>
            <w:vAlign w:val="center"/>
          </w:tcPr>
          <w:p w14:paraId="498B30F4" w14:textId="5448D50E" w:rsidR="00C771FD" w:rsidRPr="00C85665" w:rsidRDefault="00F923CB" w:rsidP="00024AEC">
            <w:pPr>
              <w:rPr>
                <w:rFonts w:asciiTheme="minorHAnsi" w:hAnsiTheme="minorHAnsi" w:cs="Arial"/>
                <w:sz w:val="22"/>
                <w:szCs w:val="22"/>
              </w:rPr>
            </w:pPr>
            <w:r>
              <w:rPr>
                <w:rFonts w:asciiTheme="minorHAnsi" w:hAnsiTheme="minorHAnsi" w:cs="Arial"/>
                <w:sz w:val="22"/>
                <w:szCs w:val="22"/>
              </w:rPr>
              <w:t>16.07.21</w:t>
            </w:r>
          </w:p>
        </w:tc>
      </w:tr>
      <w:tr w:rsidR="00F073CF" w:rsidRPr="00C85665" w14:paraId="2BAD34EF" w14:textId="77777777" w:rsidTr="00FB4B6A">
        <w:trPr>
          <w:trHeight w:val="397"/>
        </w:trPr>
        <w:tc>
          <w:tcPr>
            <w:tcW w:w="5255" w:type="dxa"/>
            <w:shd w:val="clear" w:color="auto" w:fill="002060"/>
            <w:vAlign w:val="center"/>
          </w:tcPr>
          <w:p w14:paraId="70CED7D4" w14:textId="1BFFD1DB" w:rsidR="00F073CF" w:rsidRPr="00C85665" w:rsidRDefault="00F073CF"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Risk assessment approved by:</w:t>
            </w:r>
          </w:p>
        </w:tc>
        <w:tc>
          <w:tcPr>
            <w:tcW w:w="4536" w:type="dxa"/>
            <w:shd w:val="clear" w:color="auto" w:fill="auto"/>
            <w:vAlign w:val="center"/>
          </w:tcPr>
          <w:p w14:paraId="4A3ACB9D" w14:textId="74B286B5" w:rsidR="00F073CF" w:rsidRPr="00C85665" w:rsidRDefault="00F923CB" w:rsidP="00024AEC">
            <w:pPr>
              <w:rPr>
                <w:rFonts w:asciiTheme="minorHAnsi" w:hAnsiTheme="minorHAnsi" w:cs="Arial"/>
                <w:sz w:val="22"/>
                <w:szCs w:val="22"/>
              </w:rPr>
            </w:pPr>
            <w:r>
              <w:rPr>
                <w:rFonts w:asciiTheme="minorHAnsi" w:hAnsiTheme="minorHAnsi" w:cs="Arial"/>
                <w:sz w:val="22"/>
                <w:szCs w:val="22"/>
              </w:rPr>
              <w:t>Trust</w:t>
            </w:r>
          </w:p>
        </w:tc>
        <w:tc>
          <w:tcPr>
            <w:tcW w:w="2126" w:type="dxa"/>
            <w:shd w:val="clear" w:color="auto" w:fill="002060"/>
            <w:vAlign w:val="center"/>
          </w:tcPr>
          <w:p w14:paraId="4CA21994" w14:textId="4243CA11"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approval:</w:t>
            </w:r>
          </w:p>
        </w:tc>
        <w:tc>
          <w:tcPr>
            <w:tcW w:w="3544" w:type="dxa"/>
            <w:shd w:val="clear" w:color="auto" w:fill="auto"/>
            <w:vAlign w:val="center"/>
          </w:tcPr>
          <w:p w14:paraId="01BC30EA" w14:textId="540C5290" w:rsidR="00F073CF" w:rsidRPr="00C85665" w:rsidRDefault="00F923CB" w:rsidP="00024AEC">
            <w:pPr>
              <w:rPr>
                <w:rFonts w:asciiTheme="minorHAnsi" w:hAnsiTheme="minorHAnsi" w:cs="Arial"/>
                <w:sz w:val="22"/>
                <w:szCs w:val="22"/>
              </w:rPr>
            </w:pPr>
            <w:r>
              <w:rPr>
                <w:rFonts w:asciiTheme="minorHAnsi" w:hAnsiTheme="minorHAnsi" w:cs="Arial"/>
                <w:sz w:val="22"/>
                <w:szCs w:val="22"/>
              </w:rPr>
              <w:t xml:space="preserve">July 21 </w:t>
            </w:r>
          </w:p>
        </w:tc>
      </w:tr>
      <w:tr w:rsidR="00F073CF" w:rsidRPr="00C85665" w14:paraId="47689F4D" w14:textId="77777777" w:rsidTr="00FB4B6A">
        <w:trPr>
          <w:trHeight w:val="397"/>
        </w:trPr>
        <w:tc>
          <w:tcPr>
            <w:tcW w:w="5255" w:type="dxa"/>
            <w:shd w:val="clear" w:color="auto" w:fill="002060"/>
            <w:vAlign w:val="center"/>
          </w:tcPr>
          <w:p w14:paraId="182E5FE2" w14:textId="0C2ECBBE" w:rsidR="00F073CF" w:rsidRPr="00C85665" w:rsidRDefault="00F073CF" w:rsidP="00024AEC">
            <w:pPr>
              <w:rPr>
                <w:rFonts w:asciiTheme="minorHAnsi" w:hAnsiTheme="minorHAnsi" w:cs="Arial"/>
                <w:sz w:val="22"/>
                <w:szCs w:val="22"/>
              </w:rPr>
            </w:pPr>
            <w:r w:rsidRPr="00C85665">
              <w:rPr>
                <w:rFonts w:asciiTheme="minorHAnsi" w:hAnsiTheme="minorHAnsi" w:cs="Arial"/>
                <w:color w:val="FFFFFF" w:themeColor="background1"/>
                <w:sz w:val="22"/>
                <w:szCs w:val="22"/>
              </w:rPr>
              <w:t>Date risk assessment to be reviewed by:</w:t>
            </w:r>
          </w:p>
        </w:tc>
        <w:tc>
          <w:tcPr>
            <w:tcW w:w="4536" w:type="dxa"/>
            <w:shd w:val="clear" w:color="auto" w:fill="FFFFFF" w:themeFill="background1"/>
            <w:vAlign w:val="center"/>
          </w:tcPr>
          <w:p w14:paraId="7669AE48" w14:textId="77777777" w:rsidR="00F073CF" w:rsidRPr="00444C9F" w:rsidRDefault="00F923CB" w:rsidP="00024AEC">
            <w:pPr>
              <w:rPr>
                <w:rFonts w:asciiTheme="minorHAnsi" w:hAnsiTheme="minorHAnsi" w:cs="Arial"/>
                <w:color w:val="00B050"/>
                <w:sz w:val="22"/>
                <w:szCs w:val="22"/>
              </w:rPr>
            </w:pPr>
            <w:r>
              <w:rPr>
                <w:rFonts w:asciiTheme="minorHAnsi" w:hAnsiTheme="minorHAnsi" w:cs="Arial"/>
                <w:sz w:val="22"/>
                <w:szCs w:val="22"/>
              </w:rPr>
              <w:t xml:space="preserve">October half term or sooner based on Government or PHE guidance </w:t>
            </w:r>
            <w:r w:rsidR="00444C9F" w:rsidRPr="00444C9F">
              <w:rPr>
                <w:rFonts w:asciiTheme="minorHAnsi" w:hAnsiTheme="minorHAnsi" w:cs="Arial"/>
                <w:color w:val="00B050"/>
                <w:sz w:val="22"/>
                <w:szCs w:val="22"/>
              </w:rPr>
              <w:t>(</w:t>
            </w:r>
            <w:proofErr w:type="spellStart"/>
            <w:r w:rsidR="00444C9F" w:rsidRPr="00444C9F">
              <w:rPr>
                <w:rFonts w:asciiTheme="minorHAnsi" w:hAnsiTheme="minorHAnsi" w:cs="Arial"/>
                <w:color w:val="00B050"/>
                <w:sz w:val="22"/>
                <w:szCs w:val="22"/>
              </w:rPr>
              <w:t>wb</w:t>
            </w:r>
            <w:proofErr w:type="spellEnd"/>
            <w:r w:rsidR="00444C9F" w:rsidRPr="00444C9F">
              <w:rPr>
                <w:rFonts w:asciiTheme="minorHAnsi" w:hAnsiTheme="minorHAnsi" w:cs="Arial"/>
                <w:color w:val="00B050"/>
                <w:sz w:val="22"/>
                <w:szCs w:val="22"/>
              </w:rPr>
              <w:t xml:space="preserve"> 18</w:t>
            </w:r>
            <w:r w:rsidR="00444C9F" w:rsidRPr="00444C9F">
              <w:rPr>
                <w:rFonts w:asciiTheme="minorHAnsi" w:hAnsiTheme="minorHAnsi" w:cs="Arial"/>
                <w:color w:val="00B050"/>
                <w:sz w:val="22"/>
                <w:szCs w:val="22"/>
                <w:vertAlign w:val="superscript"/>
              </w:rPr>
              <w:t>th</w:t>
            </w:r>
            <w:r w:rsidR="00444C9F" w:rsidRPr="00444C9F">
              <w:rPr>
                <w:rFonts w:asciiTheme="minorHAnsi" w:hAnsiTheme="minorHAnsi" w:cs="Arial"/>
                <w:color w:val="00B050"/>
                <w:sz w:val="22"/>
                <w:szCs w:val="22"/>
              </w:rPr>
              <w:t xml:space="preserve"> Oct based on PHE &amp; LCRC guidance)</w:t>
            </w:r>
          </w:p>
          <w:p w14:paraId="08EB2AA3" w14:textId="77777777" w:rsidR="00444C9F" w:rsidRDefault="00444C9F" w:rsidP="00024AEC">
            <w:pPr>
              <w:rPr>
                <w:rFonts w:asciiTheme="minorHAnsi" w:hAnsiTheme="minorHAnsi" w:cs="Arial"/>
                <w:color w:val="00B050"/>
                <w:sz w:val="22"/>
                <w:szCs w:val="22"/>
              </w:rPr>
            </w:pPr>
            <w:r w:rsidRPr="00444C9F">
              <w:rPr>
                <w:rFonts w:asciiTheme="minorHAnsi" w:hAnsiTheme="minorHAnsi" w:cs="Arial"/>
                <w:color w:val="00B050"/>
                <w:sz w:val="22"/>
                <w:szCs w:val="22"/>
              </w:rPr>
              <w:t xml:space="preserve">Amber measures guidance </w:t>
            </w:r>
            <w:proofErr w:type="gramStart"/>
            <w:r w:rsidRPr="00444C9F">
              <w:rPr>
                <w:rFonts w:asciiTheme="minorHAnsi" w:hAnsiTheme="minorHAnsi" w:cs="Arial"/>
                <w:color w:val="00B050"/>
                <w:sz w:val="22"/>
                <w:szCs w:val="22"/>
              </w:rPr>
              <w:t>has been communicated</w:t>
            </w:r>
            <w:proofErr w:type="gramEnd"/>
            <w:r w:rsidRPr="00444C9F">
              <w:rPr>
                <w:rFonts w:asciiTheme="minorHAnsi" w:hAnsiTheme="minorHAnsi" w:cs="Arial"/>
                <w:color w:val="00B050"/>
                <w:sz w:val="22"/>
                <w:szCs w:val="22"/>
              </w:rPr>
              <w:t xml:space="preserve"> to all staff and is seen on this plan in Green.</w:t>
            </w:r>
          </w:p>
          <w:p w14:paraId="6E3A4E8B" w14:textId="77777777" w:rsidR="00EB1847" w:rsidRDefault="00EB1847" w:rsidP="00024AEC">
            <w:pPr>
              <w:rPr>
                <w:rFonts w:asciiTheme="minorHAnsi" w:hAnsiTheme="minorHAnsi" w:cs="Arial"/>
                <w:color w:val="0070C0"/>
                <w:sz w:val="22"/>
                <w:szCs w:val="22"/>
              </w:rPr>
            </w:pPr>
            <w:r w:rsidRPr="00EB1847">
              <w:rPr>
                <w:rFonts w:asciiTheme="minorHAnsi" w:hAnsiTheme="minorHAnsi" w:cs="Arial"/>
                <w:color w:val="0070C0"/>
                <w:sz w:val="22"/>
                <w:szCs w:val="22"/>
              </w:rPr>
              <w:t>Changes in Blue reflect Amber &amp; Enhanced Measures changes Dec 21</w:t>
            </w:r>
            <w:r>
              <w:rPr>
                <w:rFonts w:asciiTheme="minorHAnsi" w:hAnsiTheme="minorHAnsi" w:cs="Arial"/>
                <w:color w:val="0070C0"/>
                <w:sz w:val="22"/>
                <w:szCs w:val="22"/>
              </w:rPr>
              <w:t xml:space="preserve"> which come into effect in Jan 2022</w:t>
            </w:r>
          </w:p>
          <w:p w14:paraId="5B0FA1C0" w14:textId="1550FC3E" w:rsidR="00825C1F" w:rsidRDefault="00825C1F" w:rsidP="00825C1F">
            <w:pPr>
              <w:rPr>
                <w:rFonts w:asciiTheme="minorHAnsi" w:eastAsiaTheme="majorEastAsia" w:hAnsiTheme="minorHAnsi" w:cstheme="minorHAnsi"/>
                <w:color w:val="C45911" w:themeColor="accent2" w:themeShade="BF"/>
                <w:sz w:val="22"/>
                <w:szCs w:val="22"/>
                <w:lang w:val="en-US" w:eastAsia="ja-JP"/>
              </w:rPr>
            </w:pPr>
            <w:r w:rsidRPr="00825C1F">
              <w:rPr>
                <w:rFonts w:asciiTheme="minorHAnsi" w:eastAsiaTheme="majorEastAsia" w:hAnsiTheme="minorHAnsi" w:cstheme="minorHAnsi"/>
                <w:color w:val="C45911" w:themeColor="accent2" w:themeShade="BF"/>
                <w:sz w:val="22"/>
                <w:szCs w:val="22"/>
                <w:lang w:val="en-US" w:eastAsia="ja-JP"/>
              </w:rPr>
              <w:lastRenderedPageBreak/>
              <w:t>Changes in Brown reflect PHE, LRCR, RSC agreed measures for Spring 2 form 21</w:t>
            </w:r>
            <w:r w:rsidRPr="00825C1F">
              <w:rPr>
                <w:rFonts w:asciiTheme="minorHAnsi" w:eastAsiaTheme="majorEastAsia" w:hAnsiTheme="minorHAnsi" w:cstheme="minorHAnsi"/>
                <w:color w:val="C45911" w:themeColor="accent2" w:themeShade="BF"/>
                <w:sz w:val="22"/>
                <w:szCs w:val="22"/>
                <w:vertAlign w:val="superscript"/>
                <w:lang w:val="en-US" w:eastAsia="ja-JP"/>
              </w:rPr>
              <w:t>st</w:t>
            </w:r>
            <w:r w:rsidRPr="00825C1F">
              <w:rPr>
                <w:rFonts w:asciiTheme="minorHAnsi" w:eastAsiaTheme="majorEastAsia" w:hAnsiTheme="minorHAnsi" w:cstheme="minorHAnsi"/>
                <w:color w:val="C45911" w:themeColor="accent2" w:themeShade="BF"/>
                <w:sz w:val="22"/>
                <w:szCs w:val="22"/>
                <w:lang w:val="en-US" w:eastAsia="ja-JP"/>
              </w:rPr>
              <w:t xml:space="preserve"> February 2022</w:t>
            </w:r>
          </w:p>
          <w:p w14:paraId="5EE99FCD" w14:textId="54D1F27A" w:rsidR="00D40D10" w:rsidRPr="00D40D10" w:rsidRDefault="00D40D10" w:rsidP="00825C1F">
            <w:pPr>
              <w:rPr>
                <w:rFonts w:asciiTheme="minorHAnsi" w:eastAsiaTheme="majorEastAsia" w:hAnsiTheme="minorHAnsi" w:cstheme="minorHAnsi"/>
                <w:sz w:val="22"/>
                <w:szCs w:val="22"/>
                <w:lang w:val="en-US" w:eastAsia="ja-JP"/>
              </w:rPr>
            </w:pPr>
            <w:r w:rsidRPr="00D40D10">
              <w:rPr>
                <w:rFonts w:asciiTheme="minorHAnsi" w:eastAsiaTheme="majorEastAsia" w:hAnsiTheme="minorHAnsi" w:cstheme="minorHAnsi"/>
                <w:sz w:val="22"/>
                <w:szCs w:val="22"/>
                <w:highlight w:val="yellow"/>
                <w:lang w:val="en-US" w:eastAsia="ja-JP"/>
              </w:rPr>
              <w:t xml:space="preserve">Highlights reflect changes to </w:t>
            </w:r>
            <w:proofErr w:type="spellStart"/>
            <w:r w:rsidRPr="00D40D10">
              <w:rPr>
                <w:rFonts w:asciiTheme="minorHAnsi" w:eastAsiaTheme="majorEastAsia" w:hAnsiTheme="minorHAnsi" w:cstheme="minorHAnsi"/>
                <w:sz w:val="22"/>
                <w:szCs w:val="22"/>
                <w:highlight w:val="yellow"/>
                <w:lang w:val="en-US" w:eastAsia="ja-JP"/>
              </w:rPr>
              <w:t>Govt</w:t>
            </w:r>
            <w:proofErr w:type="spellEnd"/>
            <w:r w:rsidRPr="00D40D10">
              <w:rPr>
                <w:rFonts w:asciiTheme="minorHAnsi" w:eastAsiaTheme="majorEastAsia" w:hAnsiTheme="minorHAnsi" w:cstheme="minorHAnsi"/>
                <w:sz w:val="22"/>
                <w:szCs w:val="22"/>
                <w:highlight w:val="yellow"/>
                <w:lang w:val="en-US" w:eastAsia="ja-JP"/>
              </w:rPr>
              <w:t xml:space="preserve"> and School Guidance effective from 21</w:t>
            </w:r>
            <w:r w:rsidRPr="00D40D10">
              <w:rPr>
                <w:rFonts w:asciiTheme="minorHAnsi" w:eastAsiaTheme="majorEastAsia" w:hAnsiTheme="minorHAnsi" w:cstheme="minorHAnsi"/>
                <w:sz w:val="22"/>
                <w:szCs w:val="22"/>
                <w:highlight w:val="yellow"/>
                <w:vertAlign w:val="superscript"/>
                <w:lang w:val="en-US" w:eastAsia="ja-JP"/>
              </w:rPr>
              <w:t>st</w:t>
            </w:r>
            <w:r w:rsidRPr="00D40D10">
              <w:rPr>
                <w:rFonts w:asciiTheme="minorHAnsi" w:eastAsiaTheme="majorEastAsia" w:hAnsiTheme="minorHAnsi" w:cstheme="minorHAnsi"/>
                <w:sz w:val="22"/>
                <w:szCs w:val="22"/>
                <w:highlight w:val="yellow"/>
                <w:lang w:val="en-US" w:eastAsia="ja-JP"/>
              </w:rPr>
              <w:t xml:space="preserve"> Feb 22</w:t>
            </w:r>
          </w:p>
          <w:p w14:paraId="7DD766AB" w14:textId="7DF00A96" w:rsidR="00825C1F" w:rsidRPr="00C85665" w:rsidRDefault="00825C1F" w:rsidP="00825C1F">
            <w:pPr>
              <w:rPr>
                <w:rFonts w:asciiTheme="minorHAnsi" w:hAnsiTheme="minorHAnsi" w:cs="Arial"/>
                <w:sz w:val="22"/>
                <w:szCs w:val="22"/>
              </w:rPr>
            </w:pPr>
          </w:p>
        </w:tc>
        <w:tc>
          <w:tcPr>
            <w:tcW w:w="2126" w:type="dxa"/>
            <w:shd w:val="clear" w:color="auto" w:fill="002060"/>
            <w:vAlign w:val="center"/>
          </w:tcPr>
          <w:p w14:paraId="4B8AA1CF"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lastRenderedPageBreak/>
              <w:t>Risk assessment no:</w:t>
            </w:r>
          </w:p>
        </w:tc>
        <w:tc>
          <w:tcPr>
            <w:tcW w:w="3544" w:type="dxa"/>
            <w:shd w:val="clear" w:color="auto" w:fill="auto"/>
            <w:vAlign w:val="center"/>
          </w:tcPr>
          <w:p w14:paraId="206E6D6D" w14:textId="09226B62" w:rsidR="00F073CF" w:rsidRPr="00C85665" w:rsidRDefault="00F923CB" w:rsidP="00024AEC">
            <w:pPr>
              <w:rPr>
                <w:rFonts w:asciiTheme="minorHAnsi" w:hAnsiTheme="minorHAnsi" w:cs="Arial"/>
                <w:sz w:val="22"/>
                <w:szCs w:val="22"/>
              </w:rPr>
            </w:pPr>
            <w:r>
              <w:rPr>
                <w:rFonts w:asciiTheme="minorHAnsi" w:hAnsiTheme="minorHAnsi" w:cs="Arial"/>
                <w:sz w:val="22"/>
                <w:szCs w:val="22"/>
              </w:rPr>
              <w:t>1</w:t>
            </w:r>
          </w:p>
        </w:tc>
      </w:tr>
    </w:tbl>
    <w:p w14:paraId="16F5B7E5" w14:textId="77777777" w:rsidR="00E45690" w:rsidRPr="00C85665" w:rsidRDefault="00E45690" w:rsidP="000A391F">
      <w:pPr>
        <w:rPr>
          <w:b/>
          <w:bCs/>
          <w:color w:val="0070C0"/>
        </w:rPr>
      </w:pPr>
    </w:p>
    <w:p w14:paraId="34880A81" w14:textId="77777777" w:rsidR="00444C9F" w:rsidRDefault="00444C9F" w:rsidP="000A391F">
      <w:pPr>
        <w:rPr>
          <w:b/>
          <w:bCs/>
          <w:color w:val="002060"/>
        </w:rPr>
      </w:pPr>
    </w:p>
    <w:p w14:paraId="5F9C698C" w14:textId="77777777" w:rsidR="00444C9F" w:rsidRDefault="00444C9F" w:rsidP="000A391F">
      <w:pPr>
        <w:rPr>
          <w:b/>
          <w:bCs/>
          <w:color w:val="002060"/>
        </w:rPr>
      </w:pPr>
    </w:p>
    <w:p w14:paraId="5E59D868" w14:textId="77777777" w:rsidR="00444C9F" w:rsidRDefault="00444C9F" w:rsidP="000A391F">
      <w:pPr>
        <w:rPr>
          <w:b/>
          <w:bCs/>
          <w:color w:val="002060"/>
        </w:rPr>
      </w:pPr>
    </w:p>
    <w:p w14:paraId="5037E0A6" w14:textId="0E89FA73" w:rsidR="000A391F" w:rsidRPr="00D865D9" w:rsidRDefault="000A391F" w:rsidP="000A391F">
      <w:pPr>
        <w:rPr>
          <w:b/>
          <w:bCs/>
          <w:color w:val="002060"/>
        </w:rPr>
      </w:pPr>
      <w:r w:rsidRPr="00D865D9">
        <w:rPr>
          <w:b/>
          <w:bCs/>
          <w:color w:val="002060"/>
        </w:rPr>
        <w:t xml:space="preserve">Risk </w:t>
      </w:r>
      <w:r w:rsidR="00296615" w:rsidRPr="00D865D9">
        <w:rPr>
          <w:b/>
          <w:bCs/>
          <w:color w:val="002060"/>
        </w:rPr>
        <w:t>Consideration Priority M</w:t>
      </w:r>
      <w:r w:rsidRPr="00D865D9">
        <w:rPr>
          <w:b/>
          <w:bCs/>
          <w:color w:val="002060"/>
        </w:rPr>
        <w:t>atrix</w:t>
      </w:r>
    </w:p>
    <w:tbl>
      <w:tblPr>
        <w:tblStyle w:val="TableGrid"/>
        <w:tblW w:w="1544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88"/>
        <w:gridCol w:w="14457"/>
      </w:tblGrid>
      <w:tr w:rsidR="000A391F" w:rsidRPr="00C85665" w14:paraId="2B6C660F" w14:textId="77777777" w:rsidTr="003F1EE5">
        <w:tc>
          <w:tcPr>
            <w:tcW w:w="988" w:type="dxa"/>
            <w:shd w:val="clear" w:color="auto" w:fill="FFB9D0"/>
          </w:tcPr>
          <w:p w14:paraId="6C7C4C77" w14:textId="16AD8CD1" w:rsidR="000A391F" w:rsidRPr="00C85665" w:rsidRDefault="000A391F" w:rsidP="000A391F">
            <w:pPr>
              <w:rPr>
                <w:rFonts w:asciiTheme="minorHAnsi" w:hAnsiTheme="minorHAnsi"/>
                <w:sz w:val="22"/>
                <w:szCs w:val="22"/>
              </w:rPr>
            </w:pPr>
          </w:p>
        </w:tc>
        <w:tc>
          <w:tcPr>
            <w:tcW w:w="14457" w:type="dxa"/>
            <w:vAlign w:val="center"/>
          </w:tcPr>
          <w:p w14:paraId="778E5C00" w14:textId="0D34516D"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if not managed ha</w:t>
            </w:r>
            <w:r w:rsidR="00296615" w:rsidRPr="00C8566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00296615" w:rsidRPr="00C85665">
              <w:rPr>
                <w:rFonts w:asciiTheme="minorHAnsi" w:hAnsiTheme="minorHAnsi"/>
                <w:sz w:val="22"/>
                <w:szCs w:val="22"/>
              </w:rPr>
              <w:t>Tr</w:t>
            </w:r>
            <w:r w:rsidRPr="00C85665">
              <w:rPr>
                <w:rFonts w:asciiTheme="minorHAnsi" w:hAnsiTheme="minorHAnsi"/>
                <w:sz w:val="22"/>
                <w:szCs w:val="22"/>
              </w:rPr>
              <w:t xml:space="preserve">ust requires information on its </w:t>
            </w:r>
            <w:r w:rsidR="004D10E7" w:rsidRPr="00C85665">
              <w:rPr>
                <w:rFonts w:asciiTheme="minorHAnsi" w:hAnsiTheme="minorHAnsi"/>
                <w:sz w:val="22"/>
                <w:szCs w:val="22"/>
              </w:rPr>
              <w:t>management</w:t>
            </w:r>
            <w:r w:rsidRPr="00C85665">
              <w:rPr>
                <w:rFonts w:asciiTheme="minorHAnsi" w:hAnsiTheme="minorHAnsi"/>
                <w:sz w:val="22"/>
                <w:szCs w:val="22"/>
              </w:rPr>
              <w:t xml:space="preserve"> </w:t>
            </w:r>
            <w:r w:rsidR="004D10E7" w:rsidRPr="00C85665">
              <w:rPr>
                <w:rFonts w:asciiTheme="minorHAnsi" w:hAnsiTheme="minorHAnsi"/>
                <w:sz w:val="22"/>
                <w:szCs w:val="22"/>
              </w:rPr>
              <w:t>controls</w:t>
            </w:r>
            <w:r w:rsidRPr="00C85665">
              <w:rPr>
                <w:rFonts w:asciiTheme="minorHAnsi" w:hAnsiTheme="minorHAnsi"/>
                <w:sz w:val="22"/>
                <w:szCs w:val="22"/>
              </w:rPr>
              <w:t xml:space="preserve"> to be detailed</w:t>
            </w:r>
            <w:r w:rsidR="00296615" w:rsidRPr="00C85665">
              <w:rPr>
                <w:rFonts w:asciiTheme="minorHAnsi" w:hAnsiTheme="minorHAnsi"/>
                <w:sz w:val="22"/>
                <w:szCs w:val="22"/>
              </w:rPr>
              <w:t xml:space="preserve"> as part of the school risk management review.</w:t>
            </w:r>
          </w:p>
        </w:tc>
      </w:tr>
      <w:tr w:rsidR="000A391F" w:rsidRPr="00C85665" w14:paraId="6284B1E1" w14:textId="77777777" w:rsidTr="009D61B9">
        <w:tc>
          <w:tcPr>
            <w:tcW w:w="988" w:type="dxa"/>
            <w:shd w:val="clear" w:color="auto" w:fill="F4B083" w:themeFill="accent2" w:themeFillTint="99"/>
          </w:tcPr>
          <w:p w14:paraId="36913ADC" w14:textId="77777777" w:rsidR="000A391F" w:rsidRPr="00C85665" w:rsidRDefault="000A391F" w:rsidP="000A391F">
            <w:pPr>
              <w:rPr>
                <w:rFonts w:asciiTheme="minorHAnsi" w:hAnsiTheme="minorHAnsi"/>
                <w:sz w:val="22"/>
                <w:szCs w:val="22"/>
              </w:rPr>
            </w:pPr>
          </w:p>
          <w:p w14:paraId="7894233D" w14:textId="31D7958E" w:rsidR="00E45690" w:rsidRPr="00C85665" w:rsidRDefault="00E45690" w:rsidP="000A391F">
            <w:pPr>
              <w:rPr>
                <w:rFonts w:asciiTheme="minorHAnsi" w:hAnsiTheme="minorHAnsi"/>
                <w:sz w:val="22"/>
                <w:szCs w:val="22"/>
              </w:rPr>
            </w:pPr>
          </w:p>
        </w:tc>
        <w:tc>
          <w:tcPr>
            <w:tcW w:w="14457" w:type="dxa"/>
            <w:vAlign w:val="center"/>
          </w:tcPr>
          <w:p w14:paraId="6618DA89" w14:textId="34762D7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considerations</w:t>
            </w:r>
            <w:r w:rsidRPr="00C85665">
              <w:rPr>
                <w:rFonts w:asciiTheme="minorHAnsi" w:hAnsiTheme="minorHAnsi"/>
                <w:sz w:val="22"/>
                <w:szCs w:val="22"/>
              </w:rPr>
              <w:t xml:space="preserve"> that</w:t>
            </w:r>
            <w:r w:rsidR="00CB6BD8" w:rsidRPr="00C85665">
              <w:rPr>
                <w:rFonts w:asciiTheme="minorHAnsi" w:hAnsiTheme="minorHAnsi"/>
                <w:sz w:val="22"/>
                <w:szCs w:val="22"/>
              </w:rPr>
              <w:t>,</w:t>
            </w:r>
            <w:r w:rsidRPr="00C85665">
              <w:rPr>
                <w:rFonts w:asciiTheme="minorHAnsi" w:hAnsiTheme="minorHAnsi"/>
                <w:sz w:val="22"/>
                <w:szCs w:val="22"/>
              </w:rPr>
              <w:t xml:space="preserve"> </w:t>
            </w:r>
            <w:r w:rsidR="00296615" w:rsidRPr="00C85665">
              <w:rPr>
                <w:rFonts w:asciiTheme="minorHAnsi" w:hAnsiTheme="minorHAnsi"/>
                <w:sz w:val="22"/>
                <w:szCs w:val="22"/>
              </w:rPr>
              <w:t>i</w:t>
            </w:r>
            <w:r w:rsidRPr="00C85665">
              <w:rPr>
                <w:rFonts w:asciiTheme="minorHAnsi" w:hAnsiTheme="minorHAnsi"/>
                <w:sz w:val="22"/>
                <w:szCs w:val="22"/>
              </w:rPr>
              <w:t>f not managed</w:t>
            </w:r>
            <w:r w:rsidR="00CB6BD8" w:rsidRPr="00C85665">
              <w:rPr>
                <w:rFonts w:asciiTheme="minorHAnsi" w:hAnsiTheme="minorHAnsi"/>
                <w:sz w:val="22"/>
                <w:szCs w:val="22"/>
              </w:rPr>
              <w:t>,</w:t>
            </w:r>
            <w:r w:rsidRPr="00C85665">
              <w:rPr>
                <w:rFonts w:asciiTheme="minorHAnsi" w:hAnsiTheme="minorHAnsi"/>
                <w:sz w:val="22"/>
                <w:szCs w:val="22"/>
              </w:rPr>
              <w:t xml:space="preserve"> may have some impact on the </w:t>
            </w:r>
            <w:r w:rsidR="004D10E7" w:rsidRPr="00C85665">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004D10E7" w:rsidRPr="00C85665">
              <w:rPr>
                <w:rFonts w:asciiTheme="minorHAnsi" w:hAnsiTheme="minorHAnsi"/>
                <w:sz w:val="22"/>
                <w:szCs w:val="22"/>
              </w:rPr>
              <w:t>review</w:t>
            </w:r>
            <w:r w:rsidRPr="00C85665">
              <w:rPr>
                <w:rFonts w:asciiTheme="minorHAnsi" w:hAnsiTheme="minorHAnsi"/>
                <w:sz w:val="22"/>
                <w:szCs w:val="22"/>
              </w:rPr>
              <w:t xml:space="preserve">. </w:t>
            </w:r>
          </w:p>
        </w:tc>
      </w:tr>
      <w:tr w:rsidR="000A391F" w:rsidRPr="00C85665" w14:paraId="04188F92" w14:textId="77777777" w:rsidTr="003F1EE5">
        <w:tc>
          <w:tcPr>
            <w:tcW w:w="988" w:type="dxa"/>
            <w:shd w:val="clear" w:color="auto" w:fill="A8D08D" w:themeFill="accent6" w:themeFillTint="99"/>
          </w:tcPr>
          <w:p w14:paraId="1A776680" w14:textId="77777777" w:rsidR="000A391F" w:rsidRPr="00C85665" w:rsidRDefault="000A391F" w:rsidP="000A391F">
            <w:pPr>
              <w:rPr>
                <w:rFonts w:asciiTheme="minorHAnsi" w:hAnsiTheme="minorHAnsi"/>
                <w:sz w:val="22"/>
                <w:szCs w:val="22"/>
              </w:rPr>
            </w:pPr>
          </w:p>
          <w:p w14:paraId="17A8E519" w14:textId="7C8BCE54" w:rsidR="00E45690" w:rsidRPr="00C85665" w:rsidRDefault="00E45690" w:rsidP="000A391F">
            <w:pPr>
              <w:rPr>
                <w:rFonts w:asciiTheme="minorHAnsi" w:hAnsiTheme="minorHAnsi"/>
                <w:sz w:val="22"/>
                <w:szCs w:val="22"/>
              </w:rPr>
            </w:pPr>
          </w:p>
        </w:tc>
        <w:tc>
          <w:tcPr>
            <w:tcW w:w="14457" w:type="dxa"/>
            <w:vAlign w:val="center"/>
          </w:tcPr>
          <w:p w14:paraId="4569BA30" w14:textId="604A095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w:t>
            </w:r>
            <w:r w:rsidR="00CB6BD8" w:rsidRPr="00C85665">
              <w:rPr>
                <w:rFonts w:asciiTheme="minorHAnsi" w:hAnsiTheme="minorHAnsi"/>
                <w:sz w:val="22"/>
                <w:szCs w:val="22"/>
              </w:rPr>
              <w:t>d</w:t>
            </w:r>
            <w:r w:rsidRPr="00C85665">
              <w:rPr>
                <w:rFonts w:asciiTheme="minorHAnsi" w:hAnsiTheme="minorHAnsi"/>
                <w:sz w:val="22"/>
                <w:szCs w:val="22"/>
              </w:rPr>
              <w:t xml:space="preserve">o not present a significant risk but </w:t>
            </w:r>
            <w:r w:rsidR="004D10E7" w:rsidRPr="00C85665">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14:paraId="0C31BE93" w14:textId="490B899F" w:rsidR="005070F8" w:rsidRPr="00D865D9" w:rsidRDefault="005070F8" w:rsidP="00FB4B6A">
      <w:pPr>
        <w:jc w:val="both"/>
        <w:rPr>
          <w:rFonts w:asciiTheme="minorHAnsi" w:hAnsiTheme="minorHAnsi" w:cstheme="minorHAnsi"/>
          <w:b/>
          <w:bCs/>
          <w:color w:val="002060"/>
          <w:sz w:val="28"/>
          <w:szCs w:val="28"/>
        </w:rPr>
      </w:pPr>
      <w:bookmarkStart w:id="0" w:name="_Toc77070569"/>
      <w:r w:rsidRPr="00D865D9">
        <w:rPr>
          <w:rFonts w:asciiTheme="minorHAnsi" w:hAnsiTheme="minorHAnsi" w:cstheme="minorHAnsi"/>
          <w:b/>
          <w:bCs/>
          <w:color w:val="002060"/>
          <w:sz w:val="28"/>
          <w:szCs w:val="28"/>
        </w:rPr>
        <w:t>Key Changes in Approach</w:t>
      </w:r>
      <w:bookmarkEnd w:id="0"/>
    </w:p>
    <w:p w14:paraId="6B68CE4A" w14:textId="77777777" w:rsidR="005070F8" w:rsidRPr="00D865D9" w:rsidRDefault="005070F8" w:rsidP="00FB4B6A">
      <w:pPr>
        <w:jc w:val="both"/>
        <w:rPr>
          <w:b/>
          <w:bCs/>
          <w:color w:val="002060"/>
          <w:sz w:val="12"/>
          <w:szCs w:val="12"/>
        </w:rPr>
      </w:pPr>
    </w:p>
    <w:p w14:paraId="2EBED243" w14:textId="1F8E5F49"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Mixing &amp; Bubbles</w:t>
      </w:r>
    </w:p>
    <w:p w14:paraId="69952509"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At Step 4 we will no longer recommend that it is necessary to keep children in consistent groups (‘bubbles’).</w:t>
      </w:r>
    </w:p>
    <w:p w14:paraId="19BABC2A"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As well as enabling flexibility in curriculum delivery, this means that assemblies can resume, and you no longer need to make alternative arrangements to avoid mixing at lunch.</w:t>
      </w:r>
    </w:p>
    <w:p w14:paraId="2BD14E55" w14:textId="1D142D59"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Tracing Close Contacts &amp; Isolation</w:t>
      </w:r>
    </w:p>
    <w:p w14:paraId="17B6D9C4"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From Step 4, close contacts will be identified via NHS Test and Trace and education settings will no longer be expected to undertake contact tracing.</w:t>
      </w:r>
    </w:p>
    <w:p w14:paraId="5CCCE13C" w14:textId="77777777" w:rsidR="005070F8" w:rsidRPr="003F1EE5" w:rsidRDefault="005070F8" w:rsidP="00A303AF">
      <w:pPr>
        <w:pStyle w:val="ListParagraph"/>
        <w:numPr>
          <w:ilvl w:val="0"/>
          <w:numId w:val="13"/>
        </w:numPr>
        <w:jc w:val="both"/>
        <w:rPr>
          <w:rFonts w:asciiTheme="minorHAnsi" w:hAnsiTheme="minorHAnsi" w:cstheme="minorHAnsi"/>
          <w:sz w:val="22"/>
          <w:szCs w:val="22"/>
        </w:rPr>
      </w:pPr>
      <w:r w:rsidRPr="003F1EE5">
        <w:rPr>
          <w:rFonts w:asciiTheme="minorHAnsi" w:hAnsiTheme="minorHAnsi" w:cstheme="minorHAnsi"/>
          <w:sz w:val="22"/>
          <w:szCs w:val="22"/>
        </w:rPr>
        <w:t xml:space="preserve">From 16 August 2021, children under the age of 18 years old will no longer be required to self-isolate if they are contacted by NHS Test and Trace as a close contact of a positive COVID-19 case. </w:t>
      </w:r>
    </w:p>
    <w:p w14:paraId="3AE99B01"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Instead, children will be contacted by NHS Test and Trace, informed they have been in close contact with a positive case and advised to take a PCR test. We would encourage all individuals to take a PCR test if advised to do so.</w:t>
      </w:r>
    </w:p>
    <w:p w14:paraId="2EEC57E5"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18-year-olds will be treated in the same way as children until 4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BF4C090"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378C1C05" w14:textId="5F490340"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Face Coverings</w:t>
      </w:r>
    </w:p>
    <w:p w14:paraId="151BBF24"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From Step 4, face coverings will no longer be advised for pupils, staff and visitors either in classrooms or in communal areas</w:t>
      </w:r>
    </w:p>
    <w:p w14:paraId="64807AF4"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From Step 4, face coverings are also no longer recommended to be worn on dedicated transport to school or college and are no longer legally required on public transport.</w:t>
      </w:r>
    </w:p>
    <w:p w14:paraId="2FF9C94B"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lastRenderedPageBreak/>
        <w:t>If you have an outbreak in your school, a director of public health might advise you that face coverings should temporarily be worn in communal areas or classrooms (by pupils 6 staff and visitors, unless exempt). You should make sure your outbreak management plans cover this possibility.</w:t>
      </w:r>
    </w:p>
    <w:p w14:paraId="1CAC163E" w14:textId="225B461F"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Stepping Measures Up &amp; Down</w:t>
      </w:r>
    </w:p>
    <w:p w14:paraId="10DE13C1"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You should have outbreak management plans outlining how you would operate if there were an outbreak in your school or local area.</w:t>
      </w:r>
    </w:p>
    <w:p w14:paraId="32A894AD"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 xml:space="preserve">Central government may offer local areas of particular concern an enhanced response package to help limit increases in transmission. </w:t>
      </w:r>
    </w:p>
    <w:p w14:paraId="085C8838"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If you have several confirmed cases within 14 days, you may have an outbreak.</w:t>
      </w:r>
    </w:p>
    <w:p w14:paraId="60E277E0"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p>
    <w:p w14:paraId="6B1DBAAB" w14:textId="1552AA9A"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bookmarkStart w:id="1" w:name="_Hlk77069974"/>
      <w:r w:rsidRPr="003F1EE5">
        <w:rPr>
          <w:rFonts w:asciiTheme="minorHAnsi" w:hAnsiTheme="minorHAnsi" w:cstheme="minorHAnsi"/>
          <w:sz w:val="22"/>
          <w:szCs w:val="22"/>
        </w:rPr>
        <w:t xml:space="preserve">The contingency framework describes the principles of managing local outbreaks of COVID-19 in education and childcare settings. Local </w:t>
      </w:r>
      <w:r w:rsidR="00060B8D">
        <w:rPr>
          <w:rFonts w:asciiTheme="minorHAnsi" w:hAnsiTheme="minorHAnsi" w:cstheme="minorHAnsi"/>
          <w:sz w:val="22"/>
          <w:szCs w:val="22"/>
        </w:rPr>
        <w:t>A</w:t>
      </w:r>
      <w:r w:rsidRPr="003F1EE5">
        <w:rPr>
          <w:rFonts w:asciiTheme="minorHAnsi" w:hAnsiTheme="minorHAnsi" w:cstheme="minorHAnsi"/>
          <w:sz w:val="22"/>
          <w:szCs w:val="22"/>
        </w:rPr>
        <w:t xml:space="preserve">uthorities, </w:t>
      </w:r>
      <w:r w:rsidR="00060B8D">
        <w:rPr>
          <w:rFonts w:asciiTheme="minorHAnsi" w:hAnsiTheme="minorHAnsi" w:cstheme="minorHAnsi"/>
          <w:sz w:val="22"/>
          <w:szCs w:val="22"/>
        </w:rPr>
        <w:t>D</w:t>
      </w:r>
      <w:r w:rsidRPr="003F1EE5">
        <w:rPr>
          <w:rFonts w:asciiTheme="minorHAnsi" w:hAnsiTheme="minorHAnsi" w:cstheme="minorHAnsi"/>
          <w:sz w:val="22"/>
          <w:szCs w:val="22"/>
        </w:rPr>
        <w:t xml:space="preserve">irectors of </w:t>
      </w:r>
      <w:r w:rsidR="00060B8D" w:rsidRPr="003F1EE5">
        <w:rPr>
          <w:rFonts w:asciiTheme="minorHAnsi" w:hAnsiTheme="minorHAnsi" w:cstheme="minorHAnsi"/>
          <w:sz w:val="22"/>
          <w:szCs w:val="22"/>
        </w:rPr>
        <w:t xml:space="preserve">Public Health </w:t>
      </w:r>
      <w:r w:rsidRPr="003F1EE5">
        <w:rPr>
          <w:rFonts w:asciiTheme="minorHAnsi" w:hAnsiTheme="minorHAnsi" w:cstheme="minorHAnsi"/>
          <w:sz w:val="22"/>
          <w:szCs w:val="22"/>
        </w:rPr>
        <w:t xml:space="preserve">(DsPH) and PHE </w:t>
      </w:r>
      <w:r w:rsidR="00060B8D" w:rsidRPr="003F1EE5">
        <w:rPr>
          <w:rFonts w:asciiTheme="minorHAnsi" w:hAnsiTheme="minorHAnsi" w:cstheme="minorHAnsi"/>
          <w:sz w:val="22"/>
          <w:szCs w:val="22"/>
        </w:rPr>
        <w:t xml:space="preserve">Health Protection Teams </w:t>
      </w:r>
      <w:r w:rsidRPr="003F1EE5">
        <w:rPr>
          <w:rFonts w:asciiTheme="minorHAnsi" w:hAnsiTheme="minorHAnsi" w:cstheme="minorHAnsi"/>
          <w:sz w:val="22"/>
          <w:szCs w:val="22"/>
        </w:rPr>
        <w:t xml:space="preserve">(HPTs) can recommend measures described in the contingency framework in individual education and childcare settings </w:t>
      </w:r>
      <w:r w:rsidR="00060B8D">
        <w:rPr>
          <w:rFonts w:asciiTheme="minorHAnsi" w:hAnsiTheme="minorHAnsi" w:cstheme="minorHAnsi"/>
          <w:sz w:val="22"/>
          <w:szCs w:val="22"/>
        </w:rPr>
        <w:t>-</w:t>
      </w:r>
      <w:r w:rsidRPr="003F1EE5">
        <w:rPr>
          <w:rFonts w:asciiTheme="minorHAnsi" w:hAnsiTheme="minorHAnsi" w:cstheme="minorHAnsi"/>
          <w:sz w:val="22"/>
          <w:szCs w:val="22"/>
        </w:rPr>
        <w:t xml:space="preserve"> or a small cluster of settings – as part of their outbreak management responsibilities.</w:t>
      </w:r>
    </w:p>
    <w:bookmarkEnd w:id="1"/>
    <w:p w14:paraId="0B98181A" w14:textId="55D1265A" w:rsidR="005070F8" w:rsidRPr="00D865D9" w:rsidRDefault="005070F8" w:rsidP="00FB4B6A">
      <w:pPr>
        <w:jc w:val="both"/>
        <w:rPr>
          <w:rFonts w:asciiTheme="minorHAnsi" w:hAnsiTheme="minorHAnsi" w:cstheme="minorHAnsi"/>
          <w:color w:val="002060"/>
          <w:sz w:val="22"/>
          <w:szCs w:val="22"/>
        </w:rPr>
      </w:pPr>
      <w:r w:rsidRPr="00D865D9">
        <w:rPr>
          <w:rFonts w:asciiTheme="minorHAnsi" w:hAnsiTheme="minorHAnsi" w:cstheme="minorHAnsi"/>
          <w:b/>
          <w:bCs/>
          <w:color w:val="002060"/>
          <w:sz w:val="22"/>
          <w:szCs w:val="22"/>
        </w:rPr>
        <w:t xml:space="preserve">Control </w:t>
      </w:r>
      <w:r w:rsidR="003F1EE5" w:rsidRPr="00D865D9">
        <w:rPr>
          <w:rFonts w:asciiTheme="minorHAnsi" w:hAnsiTheme="minorHAnsi" w:cstheme="minorHAnsi"/>
          <w:b/>
          <w:bCs/>
          <w:color w:val="002060"/>
          <w:sz w:val="22"/>
          <w:szCs w:val="22"/>
        </w:rPr>
        <w:t>M</w:t>
      </w:r>
      <w:r w:rsidRPr="00D865D9">
        <w:rPr>
          <w:rFonts w:asciiTheme="minorHAnsi" w:hAnsiTheme="minorHAnsi" w:cstheme="minorHAnsi"/>
          <w:b/>
          <w:bCs/>
          <w:color w:val="002060"/>
          <w:sz w:val="22"/>
          <w:szCs w:val="22"/>
        </w:rPr>
        <w:t>easures</w:t>
      </w:r>
    </w:p>
    <w:p w14:paraId="751DF521"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Ensure good hygiene for everyone</w:t>
      </w:r>
    </w:p>
    <w:p w14:paraId="1951E6AE"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Maintain appropriate cleaning regimes.</w:t>
      </w:r>
    </w:p>
    <w:p w14:paraId="760B6611"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Keep occupied spaces well ventilated</w:t>
      </w:r>
    </w:p>
    <w:p w14:paraId="3D771620" w14:textId="0E4D1B29" w:rsidR="00444C9F" w:rsidRPr="00EB1847" w:rsidRDefault="005070F8" w:rsidP="00EB1847">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Follow public health advice on testing, self-isolation and managing confirmed cases of COVID-19.</w:t>
      </w:r>
    </w:p>
    <w:tbl>
      <w:tblPr>
        <w:tblpPr w:leftFromText="180" w:rightFromText="180" w:vertAnchor="text" w:tblpX="-5" w:tblpY="1"/>
        <w:tblOverlap w:val="never"/>
        <w:tblW w:w="1546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260"/>
        <w:gridCol w:w="3686"/>
        <w:gridCol w:w="3543"/>
        <w:gridCol w:w="2978"/>
      </w:tblGrid>
      <w:tr w:rsidR="003F1EE5" w:rsidRPr="00C85665" w14:paraId="351C2FCE" w14:textId="77777777" w:rsidTr="00FB4B6A">
        <w:trPr>
          <w:cantSplit/>
          <w:trHeight w:val="486"/>
          <w:tblHeader/>
        </w:trPr>
        <w:tc>
          <w:tcPr>
            <w:tcW w:w="15467" w:type="dxa"/>
            <w:gridSpan w:val="4"/>
            <w:tcBorders>
              <w:bottom w:val="single" w:sz="4" w:space="0" w:color="A7A9AC"/>
            </w:tcBorders>
            <w:shd w:val="clear" w:color="auto" w:fill="002060"/>
            <w:vAlign w:val="center"/>
          </w:tcPr>
          <w:p w14:paraId="50CBCA49" w14:textId="0ADD94FD" w:rsidR="003F1EE5" w:rsidRPr="00C85665" w:rsidRDefault="003F1EE5" w:rsidP="007A687E">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color w:val="FFFFFF" w:themeColor="background1"/>
                <w:sz w:val="28"/>
                <w:szCs w:val="28"/>
              </w:rPr>
              <w:t>COVID-19 Risk</w:t>
            </w:r>
            <w:r w:rsidRPr="00C85665">
              <w:rPr>
                <w:rFonts w:asciiTheme="minorHAnsi" w:hAnsiTheme="minorHAnsi" w:cs="Arial"/>
                <w:b/>
                <w:color w:val="FFFFFF" w:themeColor="background1"/>
                <w:sz w:val="28"/>
              </w:rPr>
              <w:t xml:space="preserve"> </w:t>
            </w:r>
            <w:r>
              <w:rPr>
                <w:rFonts w:asciiTheme="minorHAnsi" w:hAnsiTheme="minorHAnsi" w:cs="Arial"/>
                <w:b/>
                <w:color w:val="FFFFFF" w:themeColor="background1"/>
                <w:sz w:val="28"/>
              </w:rPr>
              <w:t>Assessment: September 2021</w:t>
            </w:r>
          </w:p>
        </w:tc>
      </w:tr>
      <w:tr w:rsidR="003F5211" w:rsidRPr="00C85665" w14:paraId="5ABCC1DF" w14:textId="2603E7EF" w:rsidTr="00FB4B6A">
        <w:trPr>
          <w:cantSplit/>
          <w:trHeight w:val="486"/>
          <w:tblHeader/>
        </w:trPr>
        <w:tc>
          <w:tcPr>
            <w:tcW w:w="5260" w:type="dxa"/>
            <w:tcBorders>
              <w:bottom w:val="single" w:sz="4" w:space="0" w:color="A7A9AC"/>
            </w:tcBorders>
            <w:shd w:val="clear" w:color="auto" w:fill="002060"/>
            <w:vAlign w:val="center"/>
          </w:tcPr>
          <w:p w14:paraId="54085395" w14:textId="58E131A5" w:rsidR="003F5211" w:rsidRPr="00C85665" w:rsidRDefault="003F5211" w:rsidP="007A687E">
            <w:pPr>
              <w:pStyle w:val="Header"/>
              <w:tabs>
                <w:tab w:val="clear" w:pos="4153"/>
                <w:tab w:val="clear" w:pos="8306"/>
              </w:tabs>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2060"/>
            <w:vAlign w:val="center"/>
          </w:tcPr>
          <w:p w14:paraId="1F78DEE9" w14:textId="1DA92810" w:rsidR="003F5211" w:rsidRPr="00C85665" w:rsidRDefault="003F5211" w:rsidP="007A687E">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2060"/>
            <w:vAlign w:val="center"/>
          </w:tcPr>
          <w:p w14:paraId="55625498" w14:textId="494CFDF6" w:rsidR="003F5211" w:rsidRPr="00C85665" w:rsidRDefault="003F5211" w:rsidP="007A687E">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2060"/>
            <w:vAlign w:val="center"/>
          </w:tcPr>
          <w:p w14:paraId="2BC62FFF" w14:textId="390084A8" w:rsidR="003F5211" w:rsidRPr="00C85665" w:rsidRDefault="003F5211" w:rsidP="007A687E">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Risks, Issues &amp; RAG Rating</w:t>
            </w:r>
          </w:p>
        </w:tc>
      </w:tr>
      <w:tr w:rsidR="00C60876" w:rsidRPr="00C85665" w14:paraId="11E1375F" w14:textId="77777777" w:rsidTr="007A687E">
        <w:trPr>
          <w:trHeight w:val="340"/>
        </w:trPr>
        <w:tc>
          <w:tcPr>
            <w:tcW w:w="15467" w:type="dxa"/>
            <w:gridSpan w:val="4"/>
            <w:tcBorders>
              <w:bottom w:val="nil"/>
            </w:tcBorders>
            <w:shd w:val="clear" w:color="auto" w:fill="7030A0"/>
          </w:tcPr>
          <w:p w14:paraId="71D92C87" w14:textId="42A9A7D9" w:rsidR="00C60876" w:rsidRPr="00E14B56" w:rsidRDefault="00C60876" w:rsidP="003F1EE5">
            <w:pPr>
              <w:pStyle w:val="Header"/>
              <w:jc w:val="both"/>
              <w:rPr>
                <w:rFonts w:asciiTheme="minorHAnsi" w:hAnsiTheme="minorHAnsi" w:cstheme="minorHAnsi"/>
                <w:b/>
                <w:bCs/>
                <w:color w:val="FFFFFF" w:themeColor="background1"/>
                <w:sz w:val="22"/>
                <w:szCs w:val="22"/>
              </w:rPr>
            </w:pPr>
            <w:r w:rsidRPr="00E14B56">
              <w:rPr>
                <w:rFonts w:asciiTheme="minorHAnsi" w:hAnsiTheme="minorHAnsi" w:cstheme="minorHAnsi"/>
                <w:b/>
                <w:bCs/>
                <w:color w:val="FFFFFF" w:themeColor="background1"/>
                <w:sz w:val="22"/>
                <w:szCs w:val="22"/>
              </w:rPr>
              <w:t>Instructions for Using This Template:</w:t>
            </w:r>
          </w:p>
          <w:p w14:paraId="6F83194F" w14:textId="22A04753" w:rsidR="00C60876" w:rsidRPr="00E14B56" w:rsidRDefault="00C60876" w:rsidP="003F1EE5">
            <w:pPr>
              <w:pStyle w:val="Header"/>
              <w:jc w:val="both"/>
              <w:rPr>
                <w:rFonts w:asciiTheme="minorHAnsi" w:hAnsiTheme="minorHAnsi" w:cstheme="minorHAnsi"/>
                <w:color w:val="FFFFFF" w:themeColor="background1"/>
                <w:sz w:val="22"/>
                <w:szCs w:val="22"/>
              </w:rPr>
            </w:pPr>
            <w:r w:rsidRPr="00E14B56">
              <w:rPr>
                <w:rStyle w:val="Hyperlink"/>
                <w:rFonts w:asciiTheme="minorHAnsi" w:hAnsiTheme="minorHAnsi" w:cstheme="minorHAnsi"/>
                <w:color w:val="FFFFFF" w:themeColor="background1"/>
                <w:sz w:val="22"/>
                <w:szCs w:val="22"/>
                <w:u w:val="none"/>
              </w:rPr>
              <w:t xml:space="preserve">This document </w:t>
            </w:r>
            <w:r w:rsidR="006970C8" w:rsidRPr="00E14B56">
              <w:rPr>
                <w:rStyle w:val="Hyperlink"/>
                <w:rFonts w:asciiTheme="minorHAnsi" w:hAnsiTheme="minorHAnsi" w:cstheme="minorHAnsi"/>
                <w:color w:val="FFFFFF" w:themeColor="background1"/>
                <w:sz w:val="22"/>
                <w:szCs w:val="22"/>
                <w:u w:val="none"/>
              </w:rPr>
              <w:t>uses, as its basis,</w:t>
            </w:r>
            <w:r w:rsidRPr="00E14B56">
              <w:rPr>
                <w:rStyle w:val="Hyperlink"/>
                <w:rFonts w:asciiTheme="minorHAnsi" w:hAnsiTheme="minorHAnsi" w:cstheme="minorHAnsi"/>
                <w:color w:val="FFFFFF" w:themeColor="background1"/>
                <w:sz w:val="22"/>
                <w:szCs w:val="22"/>
                <w:u w:val="none"/>
              </w:rPr>
              <w:t xml:space="preserve"> the original Risk Management Plan </w:t>
            </w:r>
            <w:r w:rsidR="00DA3B93" w:rsidRPr="00E14B56">
              <w:rPr>
                <w:rStyle w:val="Hyperlink"/>
                <w:rFonts w:asciiTheme="minorHAnsi" w:hAnsiTheme="minorHAnsi" w:cstheme="minorHAnsi"/>
                <w:color w:val="FFFFFF" w:themeColor="background1"/>
                <w:sz w:val="22"/>
                <w:szCs w:val="22"/>
                <w:u w:val="none"/>
              </w:rPr>
              <w:t xml:space="preserve">(RMP) </w:t>
            </w:r>
            <w:r w:rsidRPr="00E14B56">
              <w:rPr>
                <w:rStyle w:val="Hyperlink"/>
                <w:rFonts w:asciiTheme="minorHAnsi" w:hAnsiTheme="minorHAnsi" w:cstheme="minorHAnsi"/>
                <w:color w:val="FFFFFF" w:themeColor="background1"/>
                <w:sz w:val="22"/>
                <w:szCs w:val="22"/>
                <w:u w:val="none"/>
              </w:rPr>
              <w:t xml:space="preserve">Template issued in May 2020 and follows the issuing </w:t>
            </w:r>
            <w:r w:rsidR="00E14B56">
              <w:rPr>
                <w:rStyle w:val="Hyperlink"/>
                <w:rFonts w:asciiTheme="minorHAnsi" w:hAnsiTheme="minorHAnsi" w:cstheme="minorHAnsi"/>
                <w:color w:val="FFFFFF" w:themeColor="background1"/>
                <w:sz w:val="22"/>
                <w:szCs w:val="22"/>
                <w:u w:val="none"/>
              </w:rPr>
              <w:t xml:space="preserve">by the </w:t>
            </w:r>
            <w:r w:rsidRPr="00E14B56">
              <w:rPr>
                <w:rStyle w:val="Hyperlink"/>
                <w:rFonts w:asciiTheme="minorHAnsi" w:hAnsiTheme="minorHAnsi" w:cstheme="minorHAnsi"/>
                <w:color w:val="FFFFFF" w:themeColor="background1"/>
                <w:sz w:val="22"/>
                <w:szCs w:val="22"/>
                <w:u w:val="none"/>
              </w:rPr>
              <w:t xml:space="preserve">Government </w:t>
            </w:r>
            <w:r w:rsidR="00E14B56">
              <w:rPr>
                <w:rStyle w:val="Hyperlink"/>
                <w:rFonts w:asciiTheme="minorHAnsi" w:hAnsiTheme="minorHAnsi" w:cstheme="minorHAnsi"/>
                <w:color w:val="FFFFFF" w:themeColor="background1"/>
                <w:sz w:val="22"/>
                <w:szCs w:val="22"/>
                <w:u w:val="none"/>
              </w:rPr>
              <w:t xml:space="preserve">of </w:t>
            </w:r>
            <w:r w:rsidR="00E14B56" w:rsidRPr="00E14B56">
              <w:rPr>
                <w:rStyle w:val="Hyperlink"/>
                <w:rFonts w:asciiTheme="minorHAnsi" w:hAnsiTheme="minorHAnsi" w:cstheme="minorHAnsi"/>
                <w:color w:val="FFFFFF" w:themeColor="background1"/>
                <w:sz w:val="22"/>
                <w:szCs w:val="22"/>
                <w:u w:val="none"/>
              </w:rPr>
              <w:t xml:space="preserve">Schools COVID-19 Operational Guidance After 19th July 2021. </w:t>
            </w:r>
            <w:r w:rsidR="00DA3B93" w:rsidRPr="00E14B56">
              <w:rPr>
                <w:rStyle w:val="Hyperlink"/>
                <w:rFonts w:asciiTheme="minorHAnsi" w:hAnsiTheme="minorHAnsi" w:cstheme="minorHAnsi"/>
                <w:color w:val="FFFFFF" w:themeColor="background1"/>
                <w:sz w:val="22"/>
                <w:szCs w:val="22"/>
                <w:u w:val="none"/>
              </w:rPr>
              <w:t>Please</w:t>
            </w:r>
            <w:r w:rsidR="00DA3B93" w:rsidRPr="00E14B56">
              <w:rPr>
                <w:rFonts w:asciiTheme="minorHAnsi" w:hAnsiTheme="minorHAnsi" w:cstheme="minorHAnsi"/>
                <w:color w:val="FFFFFF" w:themeColor="background1"/>
                <w:sz w:val="22"/>
                <w:szCs w:val="22"/>
              </w:rPr>
              <w:t xml:space="preserve"> </w:t>
            </w:r>
            <w:r w:rsidR="004E473E" w:rsidRPr="00E14B56">
              <w:rPr>
                <w:rFonts w:asciiTheme="minorHAnsi" w:hAnsiTheme="minorHAnsi" w:cstheme="minorHAnsi"/>
                <w:color w:val="FFFFFF" w:themeColor="background1"/>
                <w:sz w:val="22"/>
                <w:szCs w:val="22"/>
              </w:rPr>
              <w:t>click</w:t>
            </w:r>
            <w:r w:rsidR="00E14B56" w:rsidRPr="00E14B56">
              <w:rPr>
                <w:rFonts w:asciiTheme="minorHAnsi" w:hAnsiTheme="minorHAnsi" w:cstheme="minorHAnsi"/>
                <w:b/>
                <w:bCs/>
                <w:color w:val="FFFFFF" w:themeColor="background1"/>
                <w:sz w:val="22"/>
                <w:szCs w:val="22"/>
              </w:rPr>
              <w:t xml:space="preserve"> </w:t>
            </w:r>
            <w:hyperlink r:id="rId11" w:history="1">
              <w:r w:rsidR="00E14B56" w:rsidRPr="00E14B56">
                <w:rPr>
                  <w:rStyle w:val="Hyperlink"/>
                  <w:rFonts w:asciiTheme="minorHAnsi" w:hAnsiTheme="minorHAnsi" w:cstheme="minorHAnsi"/>
                  <w:b/>
                  <w:bCs/>
                  <w:color w:val="FFFFFF" w:themeColor="background1"/>
                  <w:sz w:val="22"/>
                  <w:szCs w:val="22"/>
                </w:rPr>
                <w:t>HERE</w:t>
              </w:r>
            </w:hyperlink>
            <w:r w:rsidR="004E473E" w:rsidRPr="00E14B56">
              <w:rPr>
                <w:rFonts w:asciiTheme="minorHAnsi" w:hAnsiTheme="minorHAnsi" w:cstheme="minorHAnsi"/>
                <w:color w:val="FFFFFF" w:themeColor="background1"/>
                <w:sz w:val="22"/>
                <w:szCs w:val="22"/>
              </w:rPr>
              <w:t xml:space="preserve"> </w:t>
            </w:r>
            <w:r w:rsidRPr="00E14B56">
              <w:rPr>
                <w:rStyle w:val="Hyperlink"/>
                <w:rFonts w:asciiTheme="minorHAnsi" w:hAnsiTheme="minorHAnsi" w:cstheme="minorHAnsi"/>
                <w:color w:val="FFFFFF" w:themeColor="background1"/>
                <w:sz w:val="22"/>
                <w:szCs w:val="22"/>
                <w:u w:val="none"/>
              </w:rPr>
              <w:t>to view the full guidance.</w:t>
            </w:r>
            <w:r w:rsidR="006970C8" w:rsidRPr="00E14B56">
              <w:rPr>
                <w:rStyle w:val="Hyperlink"/>
                <w:rFonts w:asciiTheme="minorHAnsi" w:hAnsiTheme="minorHAnsi" w:cstheme="minorHAnsi"/>
                <w:color w:val="FFFFFF" w:themeColor="background1"/>
                <w:sz w:val="22"/>
                <w:szCs w:val="22"/>
                <w:u w:val="none"/>
              </w:rPr>
              <w:t xml:space="preserve"> </w:t>
            </w:r>
            <w:r w:rsidR="006970C8" w:rsidRPr="00E14B56">
              <w:rPr>
                <w:rFonts w:asciiTheme="minorHAnsi" w:hAnsiTheme="minorHAnsi" w:cstheme="minorHAnsi"/>
                <w:sz w:val="22"/>
                <w:szCs w:val="22"/>
              </w:rPr>
              <w:t xml:space="preserve"> </w:t>
            </w:r>
            <w:r w:rsidR="003F1EE5">
              <w:rPr>
                <w:rFonts w:asciiTheme="minorHAnsi" w:hAnsiTheme="minorHAnsi" w:cstheme="minorHAnsi"/>
                <w:color w:val="FFFFFF" w:themeColor="background1"/>
                <w:sz w:val="22"/>
                <w:szCs w:val="22"/>
              </w:rPr>
              <w:t>T</w:t>
            </w:r>
            <w:r w:rsidRPr="00E14B56">
              <w:rPr>
                <w:rFonts w:asciiTheme="minorHAnsi" w:hAnsiTheme="minorHAnsi" w:cstheme="minorHAnsi"/>
                <w:color w:val="FFFFFF" w:themeColor="background1"/>
                <w:sz w:val="22"/>
                <w:szCs w:val="22"/>
              </w:rPr>
              <w:t xml:space="preserve">his </w:t>
            </w:r>
            <w:r w:rsidR="00FB4B6A">
              <w:rPr>
                <w:rFonts w:asciiTheme="minorHAnsi" w:hAnsiTheme="minorHAnsi" w:cstheme="minorHAnsi"/>
                <w:color w:val="FFFFFF" w:themeColor="background1"/>
                <w:sz w:val="22"/>
                <w:szCs w:val="22"/>
              </w:rPr>
              <w:t>revised</w:t>
            </w:r>
            <w:r w:rsidRPr="00E14B56">
              <w:rPr>
                <w:rFonts w:asciiTheme="minorHAnsi" w:hAnsiTheme="minorHAnsi" w:cstheme="minorHAnsi"/>
                <w:color w:val="FFFFFF" w:themeColor="background1"/>
                <w:sz w:val="22"/>
                <w:szCs w:val="22"/>
              </w:rPr>
              <w:t xml:space="preserve"> template take</w:t>
            </w:r>
            <w:r w:rsidR="00A14B17">
              <w:rPr>
                <w:rFonts w:asciiTheme="minorHAnsi" w:hAnsiTheme="minorHAnsi" w:cstheme="minorHAnsi"/>
                <w:color w:val="FFFFFF" w:themeColor="background1"/>
                <w:sz w:val="22"/>
                <w:szCs w:val="22"/>
              </w:rPr>
              <w:t>s</w:t>
            </w:r>
            <w:r w:rsidRPr="00E14B56">
              <w:rPr>
                <w:rFonts w:asciiTheme="minorHAnsi" w:hAnsiTheme="minorHAnsi" w:cstheme="minorHAnsi"/>
                <w:color w:val="FFFFFF" w:themeColor="background1"/>
                <w:sz w:val="22"/>
                <w:szCs w:val="22"/>
              </w:rPr>
              <w:t xml:space="preserve"> account of the new</w:t>
            </w:r>
            <w:r w:rsidR="00A14B17">
              <w:rPr>
                <w:rFonts w:asciiTheme="minorHAnsi" w:hAnsiTheme="minorHAnsi" w:cstheme="minorHAnsi"/>
                <w:color w:val="FFFFFF" w:themeColor="background1"/>
                <w:sz w:val="22"/>
                <w:szCs w:val="22"/>
              </w:rPr>
              <w:t xml:space="preserve">, much reduced, </w:t>
            </w:r>
            <w:r w:rsidRPr="00E14B56">
              <w:rPr>
                <w:rFonts w:asciiTheme="minorHAnsi" w:hAnsiTheme="minorHAnsi" w:cstheme="minorHAnsi"/>
                <w:color w:val="FFFFFF" w:themeColor="background1"/>
                <w:sz w:val="22"/>
                <w:szCs w:val="22"/>
              </w:rPr>
              <w:t>Government guidance</w:t>
            </w:r>
            <w:r w:rsidR="00A14B17">
              <w:rPr>
                <w:rFonts w:asciiTheme="minorHAnsi" w:hAnsiTheme="minorHAnsi" w:cstheme="minorHAnsi"/>
                <w:color w:val="FFFFFF" w:themeColor="background1"/>
                <w:sz w:val="22"/>
                <w:szCs w:val="22"/>
              </w:rPr>
              <w:t xml:space="preserve"> and is, therefore significantly smaller </w:t>
            </w:r>
            <w:r w:rsidR="00E10378">
              <w:rPr>
                <w:rFonts w:asciiTheme="minorHAnsi" w:hAnsiTheme="minorHAnsi" w:cstheme="minorHAnsi"/>
                <w:color w:val="FFFFFF" w:themeColor="background1"/>
                <w:sz w:val="22"/>
                <w:szCs w:val="22"/>
              </w:rPr>
              <w:t xml:space="preserve">(71% smaller) </w:t>
            </w:r>
            <w:r w:rsidR="00A14B17">
              <w:rPr>
                <w:rFonts w:asciiTheme="minorHAnsi" w:hAnsiTheme="minorHAnsi" w:cstheme="minorHAnsi"/>
                <w:color w:val="FFFFFF" w:themeColor="background1"/>
                <w:sz w:val="22"/>
                <w:szCs w:val="22"/>
              </w:rPr>
              <w:t xml:space="preserve">when compared to previous Risk </w:t>
            </w:r>
            <w:r w:rsidR="003F1EE5">
              <w:rPr>
                <w:rFonts w:asciiTheme="minorHAnsi" w:hAnsiTheme="minorHAnsi" w:cstheme="minorHAnsi"/>
                <w:color w:val="FFFFFF" w:themeColor="background1"/>
                <w:sz w:val="22"/>
                <w:szCs w:val="22"/>
              </w:rPr>
              <w:t>M</w:t>
            </w:r>
            <w:r w:rsidR="00A14B17">
              <w:rPr>
                <w:rFonts w:asciiTheme="minorHAnsi" w:hAnsiTheme="minorHAnsi" w:cstheme="minorHAnsi"/>
                <w:color w:val="FFFFFF" w:themeColor="background1"/>
                <w:sz w:val="22"/>
                <w:szCs w:val="22"/>
              </w:rPr>
              <w:t>anagement Plans</w:t>
            </w:r>
            <w:r w:rsidRPr="00E14B56">
              <w:rPr>
                <w:rFonts w:asciiTheme="minorHAnsi" w:hAnsiTheme="minorHAnsi" w:cstheme="minorHAnsi"/>
                <w:color w:val="FFFFFF" w:themeColor="background1"/>
                <w:sz w:val="22"/>
                <w:szCs w:val="22"/>
              </w:rPr>
              <w:t>:</w:t>
            </w:r>
          </w:p>
          <w:p w14:paraId="3CE9A62A" w14:textId="77777777" w:rsidR="00A076F2" w:rsidRDefault="00A076F2" w:rsidP="00A303AF">
            <w:pPr>
              <w:pStyle w:val="Header"/>
              <w:numPr>
                <w:ilvl w:val="0"/>
                <w:numId w:val="10"/>
              </w:numPr>
              <w:ind w:left="321" w:hanging="284"/>
              <w:jc w:val="both"/>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 xml:space="preserve">Consider and complete the risk sections below with satisfactory management arrangements, further actions and a RAG-Rating - remember that the requirement is for sensible and proportionate control measures which follow the health &amp; safety hierarchy of control to reduce the risk to the </w:t>
            </w:r>
            <w:r>
              <w:rPr>
                <w:rFonts w:asciiTheme="minorHAnsi" w:hAnsiTheme="minorHAnsi" w:cs="Arial"/>
                <w:color w:val="FFFFFF" w:themeColor="background1"/>
                <w:sz w:val="22"/>
                <w:szCs w:val="22"/>
                <w:u w:val="single"/>
              </w:rPr>
              <w:t>lowest reasonably practicable level given a schools particular and individual circumstances.</w:t>
            </w:r>
          </w:p>
          <w:p w14:paraId="66BC6478" w14:textId="1CAD031A" w:rsidR="00441938" w:rsidRPr="00E14B56" w:rsidRDefault="00441938" w:rsidP="00A303AF">
            <w:pPr>
              <w:pStyle w:val="Header"/>
              <w:numPr>
                <w:ilvl w:val="0"/>
                <w:numId w:val="10"/>
              </w:numPr>
              <w:ind w:left="321" w:hanging="321"/>
              <w:jc w:val="both"/>
              <w:rPr>
                <w:rFonts w:asciiTheme="minorHAnsi" w:hAnsiTheme="minorHAnsi" w:cstheme="minorHAnsi"/>
                <w:color w:val="FFFFFF" w:themeColor="background1"/>
                <w:sz w:val="22"/>
                <w:szCs w:val="22"/>
              </w:rPr>
            </w:pPr>
            <w:r w:rsidRPr="00E14B56">
              <w:rPr>
                <w:rFonts w:asciiTheme="minorHAnsi" w:hAnsiTheme="minorHAnsi" w:cstheme="minorHAnsi"/>
                <w:color w:val="FFFFFF" w:themeColor="background1"/>
                <w:sz w:val="22"/>
                <w:szCs w:val="22"/>
              </w:rPr>
              <w:t>Sections that are</w:t>
            </w:r>
            <w:r w:rsidR="00C60876" w:rsidRPr="00E14B56">
              <w:rPr>
                <w:rFonts w:asciiTheme="minorHAnsi" w:hAnsiTheme="minorHAnsi" w:cstheme="minorHAnsi"/>
                <w:color w:val="FFFFFF" w:themeColor="background1"/>
                <w:sz w:val="22"/>
                <w:szCs w:val="22"/>
              </w:rPr>
              <w:t xml:space="preserve"> “greyed-out” are</w:t>
            </w:r>
            <w:r w:rsidRPr="00E14B56">
              <w:rPr>
                <w:rFonts w:asciiTheme="minorHAnsi" w:hAnsiTheme="minorHAnsi" w:cstheme="minorHAnsi"/>
                <w:color w:val="FFFFFF" w:themeColor="background1"/>
                <w:sz w:val="22"/>
                <w:szCs w:val="22"/>
              </w:rPr>
              <w:t xml:space="preserve">, </w:t>
            </w:r>
            <w:r w:rsidR="00A076F2">
              <w:rPr>
                <w:rFonts w:asciiTheme="minorHAnsi" w:hAnsiTheme="minorHAnsi" w:cstheme="minorHAnsi"/>
                <w:color w:val="FFFFFF" w:themeColor="background1"/>
                <w:sz w:val="22"/>
                <w:szCs w:val="22"/>
              </w:rPr>
              <w:t>those where</w:t>
            </w:r>
            <w:r w:rsidRPr="00E14B56">
              <w:rPr>
                <w:rFonts w:asciiTheme="minorHAnsi" w:hAnsiTheme="minorHAnsi" w:cstheme="minorHAnsi"/>
                <w:color w:val="FFFFFF" w:themeColor="background1"/>
                <w:sz w:val="22"/>
                <w:szCs w:val="22"/>
              </w:rPr>
              <w:t xml:space="preserve"> management arrangements / actions </w:t>
            </w:r>
            <w:r w:rsidR="00DA3B93" w:rsidRPr="00E14B56">
              <w:rPr>
                <w:rFonts w:asciiTheme="minorHAnsi" w:hAnsiTheme="minorHAnsi" w:cstheme="minorHAnsi"/>
                <w:color w:val="FFFFFF" w:themeColor="background1"/>
                <w:sz w:val="22"/>
                <w:szCs w:val="22"/>
              </w:rPr>
              <w:t xml:space="preserve">/ methodology </w:t>
            </w:r>
            <w:r w:rsidRPr="00E14B56">
              <w:rPr>
                <w:rFonts w:asciiTheme="minorHAnsi" w:hAnsiTheme="minorHAnsi" w:cstheme="minorHAnsi"/>
                <w:color w:val="FFFFFF" w:themeColor="background1"/>
                <w:sz w:val="22"/>
                <w:szCs w:val="22"/>
              </w:rPr>
              <w:t xml:space="preserve">identified in your previous RMP will </w:t>
            </w:r>
            <w:r w:rsidR="00DA3B93" w:rsidRPr="00E14B56">
              <w:rPr>
                <w:rFonts w:asciiTheme="minorHAnsi" w:hAnsiTheme="minorHAnsi" w:cstheme="minorHAnsi"/>
                <w:color w:val="FFFFFF" w:themeColor="background1"/>
                <w:sz w:val="22"/>
                <w:szCs w:val="22"/>
              </w:rPr>
              <w:t>remain</w:t>
            </w:r>
            <w:r w:rsidRPr="00E14B56">
              <w:rPr>
                <w:rFonts w:asciiTheme="minorHAnsi" w:hAnsiTheme="minorHAnsi" w:cstheme="minorHAnsi"/>
                <w:color w:val="FFFFFF" w:themeColor="background1"/>
                <w:sz w:val="22"/>
                <w:szCs w:val="22"/>
              </w:rPr>
              <w:t xml:space="preserve"> generally </w:t>
            </w:r>
            <w:r w:rsidR="002A0A34" w:rsidRPr="00E14B56">
              <w:rPr>
                <w:rFonts w:asciiTheme="minorHAnsi" w:hAnsiTheme="minorHAnsi" w:cstheme="minorHAnsi"/>
                <w:color w:val="FFFFFF" w:themeColor="background1"/>
                <w:sz w:val="22"/>
                <w:szCs w:val="22"/>
              </w:rPr>
              <w:t>appropriate</w:t>
            </w:r>
            <w:r w:rsidRPr="00E14B56">
              <w:rPr>
                <w:rFonts w:asciiTheme="minorHAnsi" w:hAnsiTheme="minorHAnsi" w:cstheme="minorHAnsi"/>
                <w:color w:val="FFFFFF" w:themeColor="background1"/>
                <w:sz w:val="22"/>
                <w:szCs w:val="22"/>
              </w:rPr>
              <w:t xml:space="preserve">, however, </w:t>
            </w:r>
            <w:r w:rsidR="00270F92" w:rsidRPr="00E14B56">
              <w:rPr>
                <w:rFonts w:asciiTheme="minorHAnsi" w:hAnsiTheme="minorHAnsi" w:cstheme="minorHAnsi"/>
                <w:color w:val="FFFFFF" w:themeColor="background1"/>
                <w:sz w:val="22"/>
                <w:szCs w:val="22"/>
              </w:rPr>
              <w:t>rather than merely copying</w:t>
            </w:r>
            <w:r w:rsidR="00A076F2">
              <w:rPr>
                <w:rFonts w:asciiTheme="minorHAnsi" w:hAnsiTheme="minorHAnsi" w:cstheme="minorHAnsi"/>
                <w:color w:val="FFFFFF" w:themeColor="background1"/>
                <w:sz w:val="22"/>
                <w:szCs w:val="22"/>
              </w:rPr>
              <w:t xml:space="preserve"> / pasting</w:t>
            </w:r>
            <w:r w:rsidR="00270F92" w:rsidRPr="00E14B56">
              <w:rPr>
                <w:rFonts w:asciiTheme="minorHAnsi" w:hAnsiTheme="minorHAnsi" w:cstheme="minorHAnsi"/>
                <w:color w:val="FFFFFF" w:themeColor="background1"/>
                <w:sz w:val="22"/>
                <w:szCs w:val="22"/>
              </w:rPr>
              <w:t xml:space="preserve"> them across, </w:t>
            </w:r>
            <w:r w:rsidRPr="00E14B56">
              <w:rPr>
                <w:rFonts w:asciiTheme="minorHAnsi" w:hAnsiTheme="minorHAnsi" w:cstheme="minorHAnsi"/>
                <w:color w:val="FFFFFF" w:themeColor="background1"/>
                <w:sz w:val="22"/>
                <w:szCs w:val="22"/>
              </w:rPr>
              <w:t xml:space="preserve">you must still consider their adequacy going forward for the purposes of this updated </w:t>
            </w:r>
            <w:r w:rsidR="00A076F2">
              <w:rPr>
                <w:rFonts w:asciiTheme="minorHAnsi" w:hAnsiTheme="minorHAnsi" w:cstheme="minorHAnsi"/>
                <w:color w:val="FFFFFF" w:themeColor="background1"/>
                <w:sz w:val="22"/>
                <w:szCs w:val="22"/>
              </w:rPr>
              <w:t>document</w:t>
            </w:r>
            <w:r w:rsidRPr="00E14B56">
              <w:rPr>
                <w:rFonts w:asciiTheme="minorHAnsi" w:hAnsiTheme="minorHAnsi" w:cstheme="minorHAnsi"/>
                <w:color w:val="FFFFFF" w:themeColor="background1"/>
                <w:sz w:val="22"/>
                <w:szCs w:val="22"/>
              </w:rPr>
              <w:t xml:space="preserve"> in the event that those arrangements need </w:t>
            </w:r>
            <w:r w:rsidR="00DA3B93" w:rsidRPr="00E14B56">
              <w:rPr>
                <w:rFonts w:asciiTheme="minorHAnsi" w:hAnsiTheme="minorHAnsi" w:cstheme="minorHAnsi"/>
                <w:color w:val="FFFFFF" w:themeColor="background1"/>
                <w:sz w:val="22"/>
                <w:szCs w:val="22"/>
              </w:rPr>
              <w:t>revising</w:t>
            </w:r>
            <w:r w:rsidRPr="00E14B56">
              <w:rPr>
                <w:rFonts w:asciiTheme="minorHAnsi" w:hAnsiTheme="minorHAnsi" w:cstheme="minorHAnsi"/>
                <w:color w:val="FFFFFF" w:themeColor="background1"/>
                <w:sz w:val="22"/>
                <w:szCs w:val="22"/>
              </w:rPr>
              <w:t xml:space="preserve"> to take account </w:t>
            </w:r>
            <w:r w:rsidR="00A076F2">
              <w:rPr>
                <w:rFonts w:asciiTheme="minorHAnsi" w:hAnsiTheme="minorHAnsi" w:cstheme="minorHAnsi"/>
                <w:color w:val="FFFFFF" w:themeColor="background1"/>
                <w:sz w:val="22"/>
                <w:szCs w:val="22"/>
              </w:rPr>
              <w:t>of</w:t>
            </w:r>
            <w:r w:rsidRPr="00E14B56">
              <w:rPr>
                <w:rFonts w:asciiTheme="minorHAnsi" w:hAnsiTheme="minorHAnsi" w:cstheme="minorHAnsi"/>
                <w:color w:val="FFFFFF" w:themeColor="background1"/>
                <w:sz w:val="22"/>
                <w:szCs w:val="22"/>
              </w:rPr>
              <w:t xml:space="preserve"> experience </w:t>
            </w:r>
            <w:r w:rsidR="00DA3B93" w:rsidRPr="00E14B56">
              <w:rPr>
                <w:rFonts w:asciiTheme="minorHAnsi" w:hAnsiTheme="minorHAnsi" w:cstheme="minorHAnsi"/>
                <w:color w:val="FFFFFF" w:themeColor="background1"/>
                <w:sz w:val="22"/>
                <w:szCs w:val="22"/>
              </w:rPr>
              <w:t xml:space="preserve">and “lessons learned” </w:t>
            </w:r>
            <w:r w:rsidR="00A076F2">
              <w:rPr>
                <w:rFonts w:asciiTheme="minorHAnsi" w:hAnsiTheme="minorHAnsi" w:cstheme="minorHAnsi"/>
                <w:color w:val="FFFFFF" w:themeColor="background1"/>
                <w:sz w:val="22"/>
                <w:szCs w:val="22"/>
              </w:rPr>
              <w:t xml:space="preserve"> during the pandemic.</w:t>
            </w:r>
          </w:p>
          <w:p w14:paraId="728EDDBE" w14:textId="0732381A" w:rsidR="003F1EE5" w:rsidRPr="003F1EE5" w:rsidRDefault="003F1EE5" w:rsidP="00A303AF">
            <w:pPr>
              <w:pStyle w:val="Header"/>
              <w:numPr>
                <w:ilvl w:val="0"/>
                <w:numId w:val="10"/>
              </w:numPr>
              <w:ind w:left="321" w:hanging="321"/>
              <w:jc w:val="both"/>
              <w:rPr>
                <w:rFonts w:asciiTheme="minorHAnsi" w:hAnsiTheme="minorHAnsi" w:cstheme="minorHAnsi"/>
                <w:color w:val="FFFFFF" w:themeColor="background1"/>
                <w:sz w:val="22"/>
                <w:szCs w:val="22"/>
              </w:rPr>
            </w:pPr>
            <w:r w:rsidRPr="003F1EE5">
              <w:rPr>
                <w:rFonts w:asciiTheme="minorHAnsi" w:hAnsiTheme="minorHAnsi" w:cstheme="minorHAnsi"/>
                <w:color w:val="FFFFFF" w:themeColor="background1"/>
                <w:sz w:val="22"/>
                <w:szCs w:val="22"/>
              </w:rPr>
              <w:t>Sections highlighted in yellow are</w:t>
            </w:r>
            <w:r>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 xml:space="preserve"> essentially</w:t>
            </w:r>
            <w:r>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 xml:space="preserve"> </w:t>
            </w:r>
            <w:r w:rsidR="0083644F">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new</w:t>
            </w:r>
            <w:r w:rsidR="0083644F">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 xml:space="preserve"> </w:t>
            </w:r>
            <w:r w:rsidR="0083644F">
              <w:rPr>
                <w:rFonts w:asciiTheme="minorHAnsi" w:hAnsiTheme="minorHAnsi" w:cstheme="minorHAnsi"/>
                <w:color w:val="FFFFFF" w:themeColor="background1"/>
                <w:sz w:val="22"/>
                <w:szCs w:val="22"/>
              </w:rPr>
              <w:t xml:space="preserve">(but familiar) </w:t>
            </w:r>
            <w:r>
              <w:rPr>
                <w:rFonts w:asciiTheme="minorHAnsi" w:hAnsiTheme="minorHAnsi" w:cstheme="minorHAnsi"/>
                <w:color w:val="FFFFFF" w:themeColor="background1"/>
                <w:sz w:val="22"/>
                <w:szCs w:val="22"/>
              </w:rPr>
              <w:t xml:space="preserve">and </w:t>
            </w:r>
            <w:r w:rsidRPr="003F1EE5">
              <w:rPr>
                <w:rFonts w:asciiTheme="minorHAnsi" w:hAnsiTheme="minorHAnsi" w:cstheme="minorHAnsi"/>
                <w:color w:val="FFFFFF" w:themeColor="background1"/>
                <w:sz w:val="22"/>
                <w:szCs w:val="22"/>
              </w:rPr>
              <w:t xml:space="preserve">will need to be completed by the schools in light of the </w:t>
            </w:r>
            <w:r w:rsidR="0083644F">
              <w:rPr>
                <w:rFonts w:asciiTheme="minorHAnsi" w:hAnsiTheme="minorHAnsi" w:cstheme="minorHAnsi"/>
                <w:color w:val="FFFFFF" w:themeColor="background1"/>
                <w:sz w:val="22"/>
                <w:szCs w:val="22"/>
              </w:rPr>
              <w:t>latest</w:t>
            </w:r>
            <w:r w:rsidRPr="003F1EE5">
              <w:rPr>
                <w:rFonts w:asciiTheme="minorHAnsi" w:hAnsiTheme="minorHAnsi" w:cstheme="minorHAnsi"/>
                <w:color w:val="FFFFFF" w:themeColor="background1"/>
                <w:sz w:val="22"/>
                <w:szCs w:val="22"/>
              </w:rPr>
              <w:t xml:space="preserve"> Government guidance.</w:t>
            </w:r>
          </w:p>
          <w:p w14:paraId="4E6849BA" w14:textId="02CA8C35" w:rsidR="00B3326A" w:rsidRPr="003F1EE5" w:rsidRDefault="00DB4936" w:rsidP="00A303AF">
            <w:pPr>
              <w:pStyle w:val="Header"/>
              <w:numPr>
                <w:ilvl w:val="0"/>
                <w:numId w:val="10"/>
              </w:numPr>
              <w:ind w:left="321" w:hanging="321"/>
              <w:jc w:val="both"/>
              <w:rPr>
                <w:rFonts w:asciiTheme="minorHAnsi" w:hAnsiTheme="minorHAnsi" w:cstheme="minorHAnsi"/>
                <w:i/>
                <w:iCs/>
                <w:color w:val="FFFFFF" w:themeColor="background1"/>
                <w:sz w:val="22"/>
                <w:szCs w:val="22"/>
              </w:rPr>
            </w:pPr>
            <w:r w:rsidRPr="00E14B56">
              <w:rPr>
                <w:rFonts w:asciiTheme="minorHAnsi" w:hAnsiTheme="minorHAnsi" w:cstheme="minorHAnsi"/>
                <w:color w:val="FFFFFF" w:themeColor="background1"/>
                <w:sz w:val="22"/>
                <w:szCs w:val="22"/>
              </w:rPr>
              <w:t>Please read through the whole of th</w:t>
            </w:r>
            <w:r w:rsidR="00B007EE" w:rsidRPr="00E14B56">
              <w:rPr>
                <w:rFonts w:asciiTheme="minorHAnsi" w:hAnsiTheme="minorHAnsi" w:cstheme="minorHAnsi"/>
                <w:color w:val="FFFFFF" w:themeColor="background1"/>
                <w:sz w:val="22"/>
                <w:szCs w:val="22"/>
              </w:rPr>
              <w:t>is</w:t>
            </w:r>
            <w:r w:rsidRPr="00E14B56">
              <w:rPr>
                <w:rFonts w:asciiTheme="minorHAnsi" w:hAnsiTheme="minorHAnsi" w:cstheme="minorHAnsi"/>
                <w:color w:val="FFFFFF" w:themeColor="background1"/>
                <w:sz w:val="22"/>
                <w:szCs w:val="22"/>
              </w:rPr>
              <w:t xml:space="preserve"> template</w:t>
            </w:r>
            <w:r w:rsidR="003F1EE5">
              <w:rPr>
                <w:rFonts w:asciiTheme="minorHAnsi" w:hAnsiTheme="minorHAnsi" w:cstheme="minorHAnsi"/>
                <w:color w:val="FFFFFF" w:themeColor="background1"/>
                <w:sz w:val="22"/>
                <w:szCs w:val="22"/>
              </w:rPr>
              <w:t xml:space="preserve"> </w:t>
            </w:r>
            <w:r w:rsidRPr="00E14B56">
              <w:rPr>
                <w:rFonts w:asciiTheme="minorHAnsi" w:hAnsiTheme="minorHAnsi" w:cstheme="minorHAnsi"/>
                <w:color w:val="FFFFFF" w:themeColor="background1"/>
                <w:sz w:val="22"/>
                <w:szCs w:val="22"/>
              </w:rPr>
              <w:t>prior to compl</w:t>
            </w:r>
            <w:r w:rsidR="00DA3B93" w:rsidRPr="00E14B56">
              <w:rPr>
                <w:rFonts w:asciiTheme="minorHAnsi" w:hAnsiTheme="minorHAnsi" w:cstheme="minorHAnsi"/>
                <w:color w:val="FFFFFF" w:themeColor="background1"/>
                <w:sz w:val="22"/>
                <w:szCs w:val="22"/>
              </w:rPr>
              <w:t xml:space="preserve">eting your </w:t>
            </w:r>
            <w:r w:rsidR="003F1EE5">
              <w:rPr>
                <w:rFonts w:asciiTheme="minorHAnsi" w:hAnsiTheme="minorHAnsi" w:cstheme="minorHAnsi"/>
                <w:color w:val="FFFFFF" w:themeColor="background1"/>
                <w:sz w:val="22"/>
                <w:szCs w:val="22"/>
              </w:rPr>
              <w:t>Risk Assessment</w:t>
            </w:r>
            <w:r w:rsidR="00DA3B93" w:rsidRPr="00E14B56">
              <w:rPr>
                <w:rFonts w:asciiTheme="minorHAnsi" w:hAnsiTheme="minorHAnsi" w:cstheme="minorHAnsi"/>
                <w:color w:val="FFFFFF" w:themeColor="background1"/>
                <w:sz w:val="22"/>
                <w:szCs w:val="22"/>
              </w:rPr>
              <w:t xml:space="preserve"> - </w:t>
            </w:r>
            <w:r w:rsidRPr="00E14B56">
              <w:rPr>
                <w:rFonts w:asciiTheme="minorHAnsi" w:hAnsiTheme="minorHAnsi" w:cstheme="minorHAnsi"/>
                <w:color w:val="FFFFFF" w:themeColor="background1"/>
                <w:sz w:val="22"/>
                <w:szCs w:val="22"/>
              </w:rPr>
              <w:t>any questions</w:t>
            </w:r>
            <w:r w:rsidR="00B007EE" w:rsidRPr="00E14B56">
              <w:rPr>
                <w:rFonts w:asciiTheme="minorHAnsi" w:hAnsiTheme="minorHAnsi" w:cstheme="minorHAnsi"/>
                <w:color w:val="FFFFFF" w:themeColor="background1"/>
                <w:sz w:val="22"/>
                <w:szCs w:val="22"/>
              </w:rPr>
              <w:t>,</w:t>
            </w:r>
            <w:r w:rsidRPr="00E14B56">
              <w:rPr>
                <w:rFonts w:asciiTheme="minorHAnsi" w:hAnsiTheme="minorHAnsi" w:cstheme="minorHAnsi"/>
                <w:color w:val="FFFFFF" w:themeColor="background1"/>
                <w:sz w:val="22"/>
                <w:szCs w:val="22"/>
              </w:rPr>
              <w:t xml:space="preserve"> please </w:t>
            </w:r>
            <w:r w:rsidR="00DA3B93" w:rsidRPr="00E14B56">
              <w:rPr>
                <w:rFonts w:asciiTheme="minorHAnsi" w:hAnsiTheme="minorHAnsi" w:cstheme="minorHAnsi"/>
                <w:color w:val="FFFFFF" w:themeColor="background1"/>
                <w:sz w:val="22"/>
                <w:szCs w:val="22"/>
              </w:rPr>
              <w:t>contact Estates.</w:t>
            </w:r>
          </w:p>
        </w:tc>
      </w:tr>
      <w:tr w:rsidR="007A687E" w:rsidRPr="00C85665" w14:paraId="531365D0" w14:textId="77777777" w:rsidTr="007A687E">
        <w:trPr>
          <w:trHeight w:val="340"/>
        </w:trPr>
        <w:tc>
          <w:tcPr>
            <w:tcW w:w="5260" w:type="dxa"/>
            <w:shd w:val="clear" w:color="auto" w:fill="D9D9D9" w:themeFill="background1" w:themeFillShade="D9"/>
            <w:vAlign w:val="center"/>
          </w:tcPr>
          <w:p w14:paraId="02281E70" w14:textId="4F926427" w:rsidR="007A687E" w:rsidRPr="0081115C" w:rsidRDefault="007A687E" w:rsidP="007A687E">
            <w:pPr>
              <w:pStyle w:val="Header"/>
              <w:tabs>
                <w:tab w:val="clear" w:pos="4153"/>
                <w:tab w:val="clear" w:pos="8306"/>
              </w:tabs>
              <w:rPr>
                <w:rFonts w:cstheme="minorHAnsi"/>
                <w:sz w:val="21"/>
                <w:szCs w:val="21"/>
              </w:rPr>
            </w:pPr>
            <w:r w:rsidRPr="0089741F">
              <w:rPr>
                <w:rFonts w:cs="Arial"/>
                <w:i/>
                <w:iCs/>
                <w:sz w:val="22"/>
                <w:szCs w:val="22"/>
              </w:rPr>
              <w:t xml:space="preserve">Description of the prioritised areas of risk and issues identified by the Trust as requiring consideration as part of this Risk </w:t>
            </w:r>
            <w:r>
              <w:rPr>
                <w:rFonts w:cs="Arial"/>
                <w:i/>
                <w:iCs/>
                <w:sz w:val="22"/>
                <w:szCs w:val="22"/>
              </w:rPr>
              <w:t>Assessment</w:t>
            </w:r>
            <w:r w:rsidRPr="0089741F">
              <w:rPr>
                <w:rFonts w:cs="Arial"/>
                <w:i/>
                <w:iCs/>
                <w:sz w:val="22"/>
                <w:szCs w:val="22"/>
              </w:rPr>
              <w:t xml:space="preserve"> Process</w:t>
            </w:r>
            <w:r>
              <w:rPr>
                <w:rFonts w:cs="Arial"/>
                <w:i/>
                <w:iCs/>
                <w:sz w:val="22"/>
                <w:szCs w:val="22"/>
              </w:rPr>
              <w:t>.</w:t>
            </w:r>
            <w:r w:rsidRPr="0089741F">
              <w:rPr>
                <w:rFonts w:cs="Arial"/>
                <w:i/>
                <w:iCs/>
                <w:sz w:val="22"/>
                <w:szCs w:val="22"/>
              </w:rPr>
              <w:t>:</w:t>
            </w:r>
          </w:p>
        </w:tc>
        <w:tc>
          <w:tcPr>
            <w:tcW w:w="3686" w:type="dxa"/>
            <w:shd w:val="clear" w:color="auto" w:fill="D9D9D9" w:themeFill="background1" w:themeFillShade="D9"/>
            <w:vAlign w:val="center"/>
          </w:tcPr>
          <w:p w14:paraId="582464C9" w14:textId="754A4DA0" w:rsidR="007A687E" w:rsidRPr="007A687E" w:rsidRDefault="007A687E" w:rsidP="007A687E">
            <w:pPr>
              <w:pStyle w:val="Header"/>
              <w:tabs>
                <w:tab w:val="clear" w:pos="4153"/>
                <w:tab w:val="clear" w:pos="8306"/>
              </w:tabs>
              <w:rPr>
                <w:rFonts w:cs="Arial"/>
                <w:i/>
                <w:iCs/>
                <w:sz w:val="22"/>
                <w:szCs w:val="22"/>
              </w:rPr>
            </w:pPr>
            <w:r w:rsidRPr="0089741F">
              <w:rPr>
                <w:rFonts w:cs="Arial"/>
                <w:i/>
                <w:iCs/>
                <w:sz w:val="22"/>
                <w:szCs w:val="22"/>
              </w:rPr>
              <w:t xml:space="preserve">Please identify and describe how each risk consideration factor has been reviewed, rationalised and applied (or achieved differently / </w:t>
            </w:r>
            <w:r w:rsidRPr="0089741F">
              <w:rPr>
                <w:rFonts w:cs="Arial"/>
                <w:i/>
                <w:iCs/>
                <w:sz w:val="22"/>
                <w:szCs w:val="22"/>
              </w:rPr>
              <w:lastRenderedPageBreak/>
              <w:t>improved upon) at school level and what management arrangements have been put in place.</w:t>
            </w:r>
          </w:p>
        </w:tc>
        <w:tc>
          <w:tcPr>
            <w:tcW w:w="3543" w:type="dxa"/>
            <w:shd w:val="clear" w:color="auto" w:fill="D9D9D9" w:themeFill="background1" w:themeFillShade="D9"/>
            <w:vAlign w:val="center"/>
          </w:tcPr>
          <w:p w14:paraId="073B5269" w14:textId="30A5FF56" w:rsidR="007A687E" w:rsidRPr="007A687E" w:rsidRDefault="007A687E" w:rsidP="007A687E">
            <w:pPr>
              <w:pStyle w:val="Header"/>
              <w:tabs>
                <w:tab w:val="clear" w:pos="4153"/>
                <w:tab w:val="clear" w:pos="8306"/>
              </w:tabs>
              <w:rPr>
                <w:rFonts w:cs="Arial"/>
                <w:i/>
                <w:iCs/>
                <w:sz w:val="22"/>
                <w:szCs w:val="22"/>
              </w:rPr>
            </w:pPr>
            <w:r w:rsidRPr="0089741F">
              <w:rPr>
                <w:rFonts w:cs="Arial"/>
                <w:i/>
                <w:iCs/>
                <w:sz w:val="22"/>
                <w:szCs w:val="22"/>
              </w:rPr>
              <w:lastRenderedPageBreak/>
              <w:t xml:space="preserve">Identify and describe any additional actions or management arrangements that will need putting in place, over and above </w:t>
            </w:r>
            <w:r w:rsidRPr="0089741F">
              <w:rPr>
                <w:rFonts w:cs="Arial"/>
                <w:i/>
                <w:iCs/>
                <w:sz w:val="22"/>
                <w:szCs w:val="22"/>
              </w:rPr>
              <w:lastRenderedPageBreak/>
              <w:t>those already implemented, in order to ensure that risks are mitigated and managed effectively.</w:t>
            </w:r>
          </w:p>
        </w:tc>
        <w:tc>
          <w:tcPr>
            <w:tcW w:w="2978" w:type="dxa"/>
            <w:shd w:val="clear" w:color="auto" w:fill="D9D9D9" w:themeFill="background1" w:themeFillShade="D9"/>
            <w:vAlign w:val="center"/>
          </w:tcPr>
          <w:p w14:paraId="09D53308" w14:textId="2A4D03A9" w:rsidR="007A687E" w:rsidRPr="007A687E" w:rsidRDefault="007A687E" w:rsidP="007A687E">
            <w:pPr>
              <w:pStyle w:val="Header"/>
              <w:rPr>
                <w:rFonts w:cs="Arial"/>
                <w:i/>
                <w:iCs/>
                <w:sz w:val="22"/>
                <w:szCs w:val="22"/>
              </w:rPr>
            </w:pPr>
            <w:r w:rsidRPr="0089741F">
              <w:rPr>
                <w:rFonts w:cs="Arial"/>
                <w:i/>
                <w:iCs/>
                <w:sz w:val="22"/>
                <w:szCs w:val="22"/>
              </w:rPr>
              <w:lastRenderedPageBreak/>
              <w:t xml:space="preserve">Identify any residual risks and issues that require further action and / or support and apply a RAG </w:t>
            </w:r>
            <w:r w:rsidRPr="0089741F">
              <w:rPr>
                <w:rFonts w:cs="Arial"/>
                <w:i/>
                <w:iCs/>
                <w:sz w:val="22"/>
                <w:szCs w:val="22"/>
              </w:rPr>
              <w:lastRenderedPageBreak/>
              <w:t xml:space="preserve">rating colour as per the matrix at the end of this document. </w:t>
            </w:r>
          </w:p>
        </w:tc>
      </w:tr>
    </w:tbl>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256"/>
        <w:gridCol w:w="3687"/>
        <w:gridCol w:w="3544"/>
        <w:gridCol w:w="2978"/>
      </w:tblGrid>
      <w:tr w:rsidR="003F5211" w:rsidRPr="003F5211" w14:paraId="607C6054" w14:textId="77777777" w:rsidTr="00C75587">
        <w:trPr>
          <w:trHeight w:val="340"/>
        </w:trPr>
        <w:tc>
          <w:tcPr>
            <w:tcW w:w="15465" w:type="dxa"/>
            <w:gridSpan w:val="4"/>
            <w:shd w:val="clear" w:color="auto" w:fill="002060"/>
            <w:vAlign w:val="center"/>
          </w:tcPr>
          <w:p w14:paraId="18506D43" w14:textId="31397954" w:rsidR="003F5211" w:rsidRPr="003F5211" w:rsidRDefault="003F5211" w:rsidP="003F5211">
            <w:pPr>
              <w:pStyle w:val="Header"/>
              <w:rPr>
                <w:rFonts w:cs="Arial"/>
                <w:b/>
                <w:bCs/>
                <w:sz w:val="22"/>
                <w:szCs w:val="22"/>
              </w:rPr>
            </w:pPr>
            <w:r w:rsidRPr="003F5211">
              <w:rPr>
                <w:rFonts w:cs="Arial"/>
                <w:b/>
                <w:bCs/>
                <w:sz w:val="22"/>
                <w:szCs w:val="22"/>
              </w:rPr>
              <w:lastRenderedPageBreak/>
              <w:t>Hand Hygiene</w:t>
            </w:r>
          </w:p>
        </w:tc>
      </w:tr>
      <w:tr w:rsidR="003F5211" w:rsidRPr="006970C8" w14:paraId="1EA3E2C7" w14:textId="77777777" w:rsidTr="00C010A9">
        <w:trPr>
          <w:trHeight w:val="340"/>
        </w:trPr>
        <w:tc>
          <w:tcPr>
            <w:tcW w:w="5256" w:type="dxa"/>
            <w:shd w:val="clear" w:color="auto" w:fill="FFB9D0"/>
            <w:vAlign w:val="center"/>
          </w:tcPr>
          <w:p w14:paraId="4DBEF1BA" w14:textId="77777777" w:rsidR="003F5211" w:rsidRDefault="0081115C" w:rsidP="00024AEC">
            <w:pPr>
              <w:pStyle w:val="Header"/>
              <w:tabs>
                <w:tab w:val="clear" w:pos="4153"/>
                <w:tab w:val="clear" w:pos="8306"/>
              </w:tabs>
              <w:rPr>
                <w:rFonts w:cstheme="minorHAnsi"/>
                <w:sz w:val="22"/>
                <w:szCs w:val="22"/>
              </w:rPr>
            </w:pPr>
            <w:r w:rsidRPr="006970C8">
              <w:rPr>
                <w:rFonts w:cstheme="minorHAnsi"/>
                <w:sz w:val="22"/>
                <w:szCs w:val="22"/>
              </w:rPr>
              <w:t xml:space="preserve">Ensure that pupils clean their hands regularly. This can be done with soap and water or hand sanitiser. </w:t>
            </w:r>
            <w:r w:rsidR="003F5211" w:rsidRPr="006970C8">
              <w:rPr>
                <w:rFonts w:cstheme="minorHAnsi"/>
                <w:sz w:val="22"/>
                <w:szCs w:val="22"/>
              </w:rPr>
              <w:t>The school has maintained good supply of soap and access to warm water for washing hands. Appropriate controls are in place to ensure the suitable and frequent sanitisation of pupil’s hands on arrival / before going into classrooms, before changing rooms, following breaks, before / after meals, following the use of toilets etc.</w:t>
            </w:r>
          </w:p>
          <w:p w14:paraId="594F581F" w14:textId="77777777" w:rsidR="009405ED" w:rsidRDefault="009405ED" w:rsidP="00024AEC">
            <w:pPr>
              <w:pStyle w:val="Header"/>
              <w:tabs>
                <w:tab w:val="clear" w:pos="4153"/>
                <w:tab w:val="clear" w:pos="8306"/>
              </w:tabs>
              <w:rPr>
                <w:rFonts w:cstheme="minorHAnsi"/>
                <w:sz w:val="22"/>
                <w:szCs w:val="22"/>
              </w:rPr>
            </w:pPr>
          </w:p>
          <w:p w14:paraId="667E1B9D" w14:textId="77777777" w:rsidR="009405ED" w:rsidRDefault="009405ED" w:rsidP="00024AEC">
            <w:pPr>
              <w:pStyle w:val="Header"/>
              <w:tabs>
                <w:tab w:val="clear" w:pos="4153"/>
                <w:tab w:val="clear" w:pos="8306"/>
              </w:tabs>
              <w:rPr>
                <w:rFonts w:cstheme="minorHAnsi"/>
                <w:sz w:val="22"/>
                <w:szCs w:val="22"/>
              </w:rPr>
            </w:pPr>
          </w:p>
          <w:p w14:paraId="174C6264" w14:textId="77777777" w:rsidR="009405ED" w:rsidRDefault="009405ED" w:rsidP="00024AEC">
            <w:pPr>
              <w:pStyle w:val="Header"/>
              <w:tabs>
                <w:tab w:val="clear" w:pos="4153"/>
                <w:tab w:val="clear" w:pos="8306"/>
              </w:tabs>
              <w:rPr>
                <w:rFonts w:cstheme="minorHAnsi"/>
                <w:sz w:val="22"/>
                <w:szCs w:val="22"/>
              </w:rPr>
            </w:pPr>
          </w:p>
          <w:p w14:paraId="4D83F517" w14:textId="0EF63B44" w:rsidR="009405ED" w:rsidRPr="006970C8" w:rsidRDefault="009405ED" w:rsidP="00024AEC">
            <w:pPr>
              <w:pStyle w:val="Header"/>
              <w:tabs>
                <w:tab w:val="clear" w:pos="4153"/>
                <w:tab w:val="clear" w:pos="8306"/>
              </w:tabs>
              <w:rPr>
                <w:rFonts w:cstheme="minorHAnsi"/>
                <w:sz w:val="22"/>
                <w:szCs w:val="22"/>
              </w:rPr>
            </w:pPr>
          </w:p>
        </w:tc>
        <w:tc>
          <w:tcPr>
            <w:tcW w:w="3687" w:type="dxa"/>
            <w:shd w:val="clear" w:color="auto" w:fill="D9D9D9" w:themeFill="background1" w:themeFillShade="D9"/>
          </w:tcPr>
          <w:p w14:paraId="3097797C" w14:textId="77777777" w:rsidR="003F5211" w:rsidRPr="00C75587" w:rsidRDefault="00C75587" w:rsidP="00A303AF">
            <w:pPr>
              <w:pStyle w:val="Header"/>
              <w:numPr>
                <w:ilvl w:val="0"/>
                <w:numId w:val="2"/>
              </w:numPr>
              <w:tabs>
                <w:tab w:val="clear" w:pos="4153"/>
                <w:tab w:val="clear" w:pos="8306"/>
              </w:tabs>
              <w:ind w:left="323" w:hanging="283"/>
              <w:rPr>
                <w:rFonts w:cs="Arial"/>
                <w:sz w:val="22"/>
                <w:szCs w:val="22"/>
              </w:rPr>
            </w:pPr>
            <w:r w:rsidRPr="000C2AD8">
              <w:rPr>
                <w:rFonts w:cs="Arial"/>
                <w:sz w:val="21"/>
                <w:szCs w:val="21"/>
              </w:rPr>
              <w:t>All visitors are asked to sanitise on entry and exit to the site</w:t>
            </w:r>
          </w:p>
          <w:p w14:paraId="3E1C5FD7" w14:textId="0C8B3910" w:rsidR="00C75587" w:rsidRPr="000213BD" w:rsidRDefault="00C75587" w:rsidP="00C75587">
            <w:pPr>
              <w:pStyle w:val="Header"/>
              <w:numPr>
                <w:ilvl w:val="0"/>
                <w:numId w:val="2"/>
              </w:numPr>
              <w:tabs>
                <w:tab w:val="clear" w:pos="4153"/>
                <w:tab w:val="clear" w:pos="8306"/>
              </w:tabs>
              <w:ind w:left="323" w:hanging="283"/>
              <w:rPr>
                <w:rFonts w:cs="Arial"/>
                <w:sz w:val="21"/>
                <w:szCs w:val="21"/>
              </w:rPr>
            </w:pPr>
            <w:r w:rsidRPr="000213BD">
              <w:rPr>
                <w:rFonts w:cs="Arial"/>
                <w:sz w:val="21"/>
                <w:szCs w:val="21"/>
              </w:rPr>
              <w:t xml:space="preserve">Wall mounted dispensers </w:t>
            </w:r>
            <w:r>
              <w:rPr>
                <w:rFonts w:cs="Arial"/>
                <w:sz w:val="21"/>
                <w:szCs w:val="21"/>
              </w:rPr>
              <w:t xml:space="preserve">are </w:t>
            </w:r>
            <w:r w:rsidRPr="000213BD">
              <w:rPr>
                <w:rFonts w:cs="Arial"/>
                <w:sz w:val="21"/>
                <w:szCs w:val="21"/>
              </w:rPr>
              <w:t>in place for hand sanitise</w:t>
            </w:r>
            <w:r>
              <w:rPr>
                <w:rFonts w:cs="Arial"/>
                <w:sz w:val="21"/>
                <w:szCs w:val="21"/>
              </w:rPr>
              <w:t>r on the corridors and</w:t>
            </w:r>
            <w:r w:rsidRPr="000213BD">
              <w:rPr>
                <w:rFonts w:cs="Arial"/>
                <w:sz w:val="21"/>
                <w:szCs w:val="21"/>
              </w:rPr>
              <w:t xml:space="preserve"> entrances</w:t>
            </w:r>
            <w:r>
              <w:rPr>
                <w:rFonts w:cs="Arial"/>
                <w:sz w:val="21"/>
                <w:szCs w:val="21"/>
              </w:rPr>
              <w:t>/exits and outside all classrooms</w:t>
            </w:r>
          </w:p>
          <w:p w14:paraId="6195941E" w14:textId="77777777" w:rsidR="00C75587" w:rsidRPr="000213BD" w:rsidRDefault="00C75587" w:rsidP="00C75587">
            <w:pPr>
              <w:pStyle w:val="Header"/>
              <w:numPr>
                <w:ilvl w:val="0"/>
                <w:numId w:val="2"/>
              </w:numPr>
              <w:tabs>
                <w:tab w:val="clear" w:pos="4153"/>
                <w:tab w:val="clear" w:pos="8306"/>
              </w:tabs>
              <w:ind w:left="323" w:hanging="283"/>
              <w:rPr>
                <w:rFonts w:cs="Arial"/>
                <w:sz w:val="21"/>
                <w:szCs w:val="21"/>
              </w:rPr>
            </w:pPr>
            <w:r w:rsidRPr="000213BD">
              <w:rPr>
                <w:rFonts w:cs="Arial"/>
                <w:sz w:val="21"/>
                <w:szCs w:val="21"/>
              </w:rPr>
              <w:t>Paper towels are available for wiping down tables and disinfectant for door handles, telephones etc.</w:t>
            </w:r>
          </w:p>
          <w:p w14:paraId="42603B02" w14:textId="4517B799" w:rsidR="00C75587" w:rsidRPr="000213BD" w:rsidRDefault="00C75587" w:rsidP="00C75587">
            <w:pPr>
              <w:pStyle w:val="Header"/>
              <w:numPr>
                <w:ilvl w:val="0"/>
                <w:numId w:val="2"/>
              </w:numPr>
              <w:tabs>
                <w:tab w:val="clear" w:pos="4153"/>
                <w:tab w:val="clear" w:pos="8306"/>
              </w:tabs>
              <w:ind w:left="323" w:hanging="283"/>
              <w:rPr>
                <w:rFonts w:cs="Arial"/>
                <w:sz w:val="21"/>
                <w:szCs w:val="21"/>
              </w:rPr>
            </w:pPr>
            <w:r>
              <w:rPr>
                <w:rFonts w:cs="Arial"/>
                <w:sz w:val="21"/>
                <w:szCs w:val="21"/>
              </w:rPr>
              <w:t>Continue</w:t>
            </w:r>
            <w:r w:rsidRPr="000213BD">
              <w:rPr>
                <w:rFonts w:cs="Arial"/>
                <w:sz w:val="21"/>
                <w:szCs w:val="21"/>
              </w:rPr>
              <w:t xml:space="preserve"> controls: Chn was</w:t>
            </w:r>
            <w:r w:rsidR="00C062C1">
              <w:rPr>
                <w:rFonts w:cs="Arial"/>
                <w:sz w:val="21"/>
                <w:szCs w:val="21"/>
              </w:rPr>
              <w:t>h</w:t>
            </w:r>
            <w:r w:rsidRPr="000213BD">
              <w:rPr>
                <w:rFonts w:cs="Arial"/>
                <w:sz w:val="21"/>
                <w:szCs w:val="21"/>
              </w:rPr>
              <w:t xml:space="preserve"> hands on entry and exit to the site, before playtime, after playtime, before lunch, after lunch, following a toilet trip</w:t>
            </w:r>
          </w:p>
          <w:p w14:paraId="00C49C17" w14:textId="77777777" w:rsidR="00C75587" w:rsidRPr="000213BD" w:rsidRDefault="00C75587" w:rsidP="00C75587">
            <w:pPr>
              <w:pStyle w:val="Header"/>
              <w:numPr>
                <w:ilvl w:val="0"/>
                <w:numId w:val="2"/>
              </w:numPr>
              <w:tabs>
                <w:tab w:val="clear" w:pos="4153"/>
                <w:tab w:val="clear" w:pos="8306"/>
              </w:tabs>
              <w:ind w:left="323" w:hanging="283"/>
              <w:rPr>
                <w:rFonts w:cs="Arial"/>
                <w:sz w:val="21"/>
                <w:szCs w:val="21"/>
              </w:rPr>
            </w:pPr>
            <w:r w:rsidRPr="000213BD">
              <w:rPr>
                <w:rFonts w:cs="Arial"/>
                <w:sz w:val="21"/>
                <w:szCs w:val="21"/>
              </w:rPr>
              <w:t>Hand sanitiser is also available in the classrooms for use during the day as there are no sinks</w:t>
            </w:r>
          </w:p>
          <w:p w14:paraId="03272869" w14:textId="77777777" w:rsidR="00C75587" w:rsidRPr="00C75587" w:rsidRDefault="00C75587" w:rsidP="00C75587">
            <w:pPr>
              <w:pStyle w:val="Header"/>
              <w:numPr>
                <w:ilvl w:val="0"/>
                <w:numId w:val="2"/>
              </w:numPr>
              <w:tabs>
                <w:tab w:val="clear" w:pos="4153"/>
                <w:tab w:val="clear" w:pos="8306"/>
              </w:tabs>
              <w:ind w:left="323" w:hanging="283"/>
              <w:rPr>
                <w:rFonts w:cs="Arial"/>
                <w:sz w:val="22"/>
                <w:szCs w:val="22"/>
              </w:rPr>
            </w:pPr>
            <w:r>
              <w:rPr>
                <w:rFonts w:cs="Arial"/>
                <w:sz w:val="21"/>
                <w:szCs w:val="21"/>
              </w:rPr>
              <w:t>PPE is stockpiled</w:t>
            </w:r>
          </w:p>
          <w:p w14:paraId="5A5E60D3" w14:textId="33E7B48F" w:rsidR="00C75587" w:rsidRPr="006970C8" w:rsidRDefault="00C75587" w:rsidP="00C75587">
            <w:pPr>
              <w:pStyle w:val="Header"/>
              <w:numPr>
                <w:ilvl w:val="0"/>
                <w:numId w:val="2"/>
              </w:numPr>
              <w:tabs>
                <w:tab w:val="clear" w:pos="4153"/>
                <w:tab w:val="clear" w:pos="8306"/>
              </w:tabs>
              <w:ind w:left="323" w:hanging="283"/>
              <w:rPr>
                <w:rFonts w:cs="Arial"/>
                <w:sz w:val="22"/>
                <w:szCs w:val="22"/>
              </w:rPr>
            </w:pPr>
            <w:r>
              <w:rPr>
                <w:rFonts w:cs="Arial"/>
                <w:sz w:val="21"/>
                <w:szCs w:val="21"/>
              </w:rPr>
              <w:t xml:space="preserve">Maintain additional cleaning schedule and in-class cleaning expectations </w:t>
            </w:r>
          </w:p>
        </w:tc>
        <w:tc>
          <w:tcPr>
            <w:tcW w:w="3544" w:type="dxa"/>
            <w:shd w:val="clear" w:color="auto" w:fill="D9D9D9" w:themeFill="background1" w:themeFillShade="D9"/>
          </w:tcPr>
          <w:p w14:paraId="410A6303" w14:textId="53119100" w:rsidR="00F923CB" w:rsidRDefault="00F923CB" w:rsidP="00A303AF">
            <w:pPr>
              <w:pStyle w:val="Header"/>
              <w:numPr>
                <w:ilvl w:val="0"/>
                <w:numId w:val="6"/>
              </w:numPr>
              <w:tabs>
                <w:tab w:val="clear" w:pos="4153"/>
                <w:tab w:val="clear" w:pos="8306"/>
              </w:tabs>
              <w:ind w:left="317" w:hanging="283"/>
              <w:rPr>
                <w:rFonts w:cs="Arial"/>
                <w:sz w:val="22"/>
                <w:szCs w:val="22"/>
              </w:rPr>
            </w:pPr>
            <w:r>
              <w:rPr>
                <w:rFonts w:cs="Arial"/>
                <w:sz w:val="22"/>
                <w:szCs w:val="22"/>
              </w:rPr>
              <w:t>None, replenish supplies regularly</w:t>
            </w:r>
          </w:p>
          <w:p w14:paraId="63F48257" w14:textId="4D351281" w:rsidR="00D52FB1" w:rsidRPr="00D52FB1" w:rsidRDefault="00D52FB1" w:rsidP="00A303AF">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no updates </w:t>
            </w:r>
          </w:p>
          <w:p w14:paraId="1E645948" w14:textId="77777777" w:rsidR="003F5211" w:rsidRDefault="00F923CB" w:rsidP="00A303A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Head cleaner to monitor and report to SLT </w:t>
            </w:r>
          </w:p>
          <w:p w14:paraId="0AC1D4E2" w14:textId="3F17B4EF" w:rsid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no updates </w:t>
            </w:r>
          </w:p>
          <w:p w14:paraId="0B8501C7" w14:textId="352E82F5" w:rsidR="00EB1847" w:rsidRDefault="00EB1847" w:rsidP="00D52FB1">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 with additional vigilance from all staff</w:t>
            </w:r>
          </w:p>
          <w:p w14:paraId="5462C6F2" w14:textId="6BC220D4" w:rsidR="00825C1F" w:rsidRPr="00825C1F" w:rsidRDefault="00825C1F" w:rsidP="00D52FB1">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71B566F3" w14:textId="24F677F3" w:rsidR="00D52FB1" w:rsidRPr="006970C8" w:rsidRDefault="00D52FB1" w:rsidP="00D52FB1">
            <w:pPr>
              <w:pStyle w:val="Header"/>
              <w:tabs>
                <w:tab w:val="clear" w:pos="4153"/>
                <w:tab w:val="clear" w:pos="8306"/>
              </w:tabs>
              <w:ind w:left="317"/>
              <w:rPr>
                <w:rFonts w:cs="Arial"/>
                <w:sz w:val="22"/>
                <w:szCs w:val="22"/>
              </w:rPr>
            </w:pPr>
          </w:p>
        </w:tc>
        <w:tc>
          <w:tcPr>
            <w:tcW w:w="2978" w:type="dxa"/>
            <w:shd w:val="clear" w:color="auto" w:fill="FFC000"/>
          </w:tcPr>
          <w:p w14:paraId="573B727C" w14:textId="77777777" w:rsidR="003F5211" w:rsidRPr="006970C8" w:rsidRDefault="003F5211" w:rsidP="00A303AF">
            <w:pPr>
              <w:pStyle w:val="Header"/>
              <w:numPr>
                <w:ilvl w:val="0"/>
                <w:numId w:val="5"/>
              </w:numPr>
              <w:ind w:left="280" w:hanging="280"/>
              <w:rPr>
                <w:rFonts w:cs="Arial"/>
                <w:b/>
                <w:bCs/>
                <w:sz w:val="22"/>
                <w:szCs w:val="22"/>
              </w:rPr>
            </w:pPr>
          </w:p>
        </w:tc>
      </w:tr>
      <w:tr w:rsidR="003F5211" w:rsidRPr="003F5211" w14:paraId="4D0C8B1E" w14:textId="77777777" w:rsidTr="00C75587">
        <w:trPr>
          <w:trHeight w:val="340"/>
        </w:trPr>
        <w:tc>
          <w:tcPr>
            <w:tcW w:w="15465" w:type="dxa"/>
            <w:gridSpan w:val="4"/>
            <w:shd w:val="clear" w:color="auto" w:fill="002060"/>
            <w:vAlign w:val="center"/>
          </w:tcPr>
          <w:p w14:paraId="3786E504" w14:textId="1482FCB5" w:rsidR="003F5211" w:rsidRPr="003F5211" w:rsidRDefault="003F5211" w:rsidP="000C660A">
            <w:pPr>
              <w:pStyle w:val="Header"/>
              <w:rPr>
                <w:rFonts w:cs="Arial"/>
                <w:b/>
                <w:bCs/>
                <w:sz w:val="22"/>
                <w:szCs w:val="22"/>
              </w:rPr>
            </w:pPr>
            <w:r>
              <w:rPr>
                <w:rFonts w:cs="Arial"/>
                <w:b/>
                <w:bCs/>
                <w:sz w:val="22"/>
                <w:szCs w:val="22"/>
              </w:rPr>
              <w:t>Respiratory</w:t>
            </w:r>
            <w:r w:rsidRPr="003F5211">
              <w:rPr>
                <w:rFonts w:cs="Arial"/>
                <w:b/>
                <w:bCs/>
                <w:sz w:val="22"/>
                <w:szCs w:val="22"/>
              </w:rPr>
              <w:t xml:space="preserve"> Hygiene</w:t>
            </w:r>
          </w:p>
        </w:tc>
      </w:tr>
      <w:tr w:rsidR="00C75587" w:rsidRPr="006970C8" w14:paraId="4618FEC0" w14:textId="77777777" w:rsidTr="00C010A9">
        <w:trPr>
          <w:trHeight w:val="340"/>
        </w:trPr>
        <w:tc>
          <w:tcPr>
            <w:tcW w:w="5256" w:type="dxa"/>
            <w:shd w:val="clear" w:color="auto" w:fill="FFB9D0"/>
            <w:vAlign w:val="center"/>
          </w:tcPr>
          <w:p w14:paraId="5CBFC0C5" w14:textId="3423A122" w:rsidR="00C75587" w:rsidRPr="006970C8" w:rsidRDefault="00C75587" w:rsidP="00C75587">
            <w:pPr>
              <w:pStyle w:val="Header"/>
              <w:tabs>
                <w:tab w:val="clear" w:pos="4153"/>
                <w:tab w:val="clear" w:pos="8306"/>
              </w:tabs>
              <w:rPr>
                <w:rFonts w:cs="Arial"/>
                <w:sz w:val="22"/>
                <w:szCs w:val="22"/>
              </w:rPr>
            </w:pPr>
            <w:r w:rsidRPr="006970C8">
              <w:rPr>
                <w:rFonts w:cstheme="minorHAnsi"/>
                <w:sz w:val="22"/>
                <w:szCs w:val="22"/>
              </w:rPr>
              <w:t>Ensure good respiratory hygiene by promoting the ‘catch it, bin it, kill it’ approach with enough tissues and bins available in the school to support pupils and staff to follow this routine.</w:t>
            </w:r>
          </w:p>
        </w:tc>
        <w:tc>
          <w:tcPr>
            <w:tcW w:w="3687" w:type="dxa"/>
            <w:shd w:val="clear" w:color="auto" w:fill="D9D9D9" w:themeFill="background1" w:themeFillShade="D9"/>
          </w:tcPr>
          <w:p w14:paraId="6B20FB08" w14:textId="6529FB4C" w:rsidR="00C75587" w:rsidRDefault="00C75587" w:rsidP="00C75587">
            <w:pPr>
              <w:pStyle w:val="Header"/>
              <w:numPr>
                <w:ilvl w:val="0"/>
                <w:numId w:val="2"/>
              </w:numPr>
              <w:tabs>
                <w:tab w:val="clear" w:pos="4153"/>
                <w:tab w:val="clear" w:pos="8306"/>
              </w:tabs>
              <w:ind w:left="323" w:hanging="283"/>
              <w:rPr>
                <w:rFonts w:cs="Arial"/>
                <w:sz w:val="21"/>
                <w:szCs w:val="21"/>
              </w:rPr>
            </w:pPr>
            <w:r>
              <w:rPr>
                <w:rFonts w:cs="Arial"/>
                <w:sz w:val="21"/>
                <w:szCs w:val="21"/>
              </w:rPr>
              <w:t xml:space="preserve">Lidded bins </w:t>
            </w:r>
            <w:r w:rsidR="00C062C1">
              <w:rPr>
                <w:rFonts w:cs="Arial"/>
                <w:sz w:val="21"/>
                <w:szCs w:val="21"/>
              </w:rPr>
              <w:t xml:space="preserve">to </w:t>
            </w:r>
            <w:r>
              <w:rPr>
                <w:rFonts w:cs="Arial"/>
                <w:sz w:val="21"/>
                <w:szCs w:val="21"/>
              </w:rPr>
              <w:t>continue to be in use</w:t>
            </w:r>
          </w:p>
          <w:p w14:paraId="43532D7E" w14:textId="0A1E29BC" w:rsidR="00C75587" w:rsidRPr="006970C8" w:rsidRDefault="00C062C1" w:rsidP="00C75587">
            <w:pPr>
              <w:pStyle w:val="Header"/>
              <w:numPr>
                <w:ilvl w:val="0"/>
                <w:numId w:val="2"/>
              </w:numPr>
              <w:tabs>
                <w:tab w:val="clear" w:pos="4153"/>
                <w:tab w:val="clear" w:pos="8306"/>
              </w:tabs>
              <w:ind w:left="323" w:hanging="283"/>
              <w:rPr>
                <w:rFonts w:cs="Arial"/>
                <w:sz w:val="22"/>
                <w:szCs w:val="22"/>
              </w:rPr>
            </w:pPr>
            <w:r>
              <w:rPr>
                <w:rFonts w:cs="Arial"/>
                <w:sz w:val="21"/>
                <w:szCs w:val="21"/>
              </w:rPr>
              <w:t xml:space="preserve">Posters to be refreshed and </w:t>
            </w:r>
            <w:r w:rsidR="00C75587">
              <w:rPr>
                <w:rFonts w:cs="Arial"/>
                <w:sz w:val="21"/>
                <w:szCs w:val="21"/>
              </w:rPr>
              <w:t xml:space="preserve"> clearly displayed </w:t>
            </w:r>
            <w:r>
              <w:rPr>
                <w:rFonts w:cs="Arial"/>
                <w:sz w:val="21"/>
                <w:szCs w:val="21"/>
              </w:rPr>
              <w:t xml:space="preserve">for Sept 21 </w:t>
            </w:r>
          </w:p>
        </w:tc>
        <w:tc>
          <w:tcPr>
            <w:tcW w:w="3544" w:type="dxa"/>
            <w:shd w:val="clear" w:color="auto" w:fill="D9D9D9" w:themeFill="background1" w:themeFillShade="D9"/>
          </w:tcPr>
          <w:p w14:paraId="41177682" w14:textId="49109EA5" w:rsidR="00C75587" w:rsidRDefault="00C75587" w:rsidP="00C75587">
            <w:pPr>
              <w:pStyle w:val="Header"/>
              <w:numPr>
                <w:ilvl w:val="0"/>
                <w:numId w:val="6"/>
              </w:numPr>
              <w:tabs>
                <w:tab w:val="clear" w:pos="4153"/>
                <w:tab w:val="clear" w:pos="8306"/>
              </w:tabs>
              <w:ind w:left="317" w:hanging="283"/>
              <w:rPr>
                <w:rFonts w:cs="Arial"/>
                <w:sz w:val="20"/>
              </w:rPr>
            </w:pPr>
            <w:r w:rsidRPr="000A33FE">
              <w:rPr>
                <w:rFonts w:cs="Arial"/>
                <w:sz w:val="20"/>
              </w:rPr>
              <w:t>Re-do PowerPoint with all children in September</w:t>
            </w:r>
            <w:r>
              <w:rPr>
                <w:rFonts w:cs="Arial"/>
                <w:sz w:val="20"/>
              </w:rPr>
              <w:t xml:space="preserve"> to remind of various hygiene routines </w:t>
            </w:r>
          </w:p>
          <w:p w14:paraId="0EFC4EDA" w14:textId="62AC5254" w:rsid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no updates </w:t>
            </w:r>
          </w:p>
          <w:p w14:paraId="6ABC1D05" w14:textId="0EDCEC77" w:rsidR="00C75587" w:rsidRDefault="00EB1847" w:rsidP="00EB1847">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 with additional vigilance from all staff</w:t>
            </w:r>
          </w:p>
          <w:p w14:paraId="586E166C"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69051223" w14:textId="264C0656" w:rsidR="00825C1F" w:rsidRPr="00825C1F" w:rsidRDefault="00825C1F" w:rsidP="00825C1F">
            <w:pPr>
              <w:pStyle w:val="Header"/>
              <w:tabs>
                <w:tab w:val="clear" w:pos="4153"/>
                <w:tab w:val="clear" w:pos="8306"/>
              </w:tabs>
              <w:ind w:left="34"/>
              <w:rPr>
                <w:rFonts w:cs="Arial"/>
                <w:color w:val="0070C0"/>
                <w:sz w:val="22"/>
                <w:szCs w:val="22"/>
              </w:rPr>
            </w:pPr>
          </w:p>
        </w:tc>
        <w:tc>
          <w:tcPr>
            <w:tcW w:w="2978" w:type="dxa"/>
            <w:shd w:val="clear" w:color="auto" w:fill="FFC000"/>
          </w:tcPr>
          <w:p w14:paraId="0295C0FB" w14:textId="77777777" w:rsidR="00C75587" w:rsidRPr="006970C8" w:rsidRDefault="00C75587" w:rsidP="00C75587">
            <w:pPr>
              <w:pStyle w:val="Header"/>
              <w:numPr>
                <w:ilvl w:val="0"/>
                <w:numId w:val="5"/>
              </w:numPr>
              <w:ind w:left="280" w:hanging="280"/>
              <w:rPr>
                <w:rFonts w:cs="Arial"/>
                <w:b/>
                <w:bCs/>
                <w:sz w:val="22"/>
                <w:szCs w:val="22"/>
              </w:rPr>
            </w:pPr>
          </w:p>
        </w:tc>
      </w:tr>
      <w:tr w:rsidR="00C75587" w:rsidRPr="003F5211" w14:paraId="15E85547" w14:textId="77777777" w:rsidTr="00C75587">
        <w:trPr>
          <w:trHeight w:val="340"/>
        </w:trPr>
        <w:tc>
          <w:tcPr>
            <w:tcW w:w="15465" w:type="dxa"/>
            <w:gridSpan w:val="4"/>
            <w:shd w:val="clear" w:color="auto" w:fill="002060"/>
            <w:vAlign w:val="center"/>
          </w:tcPr>
          <w:p w14:paraId="3F074B80" w14:textId="7B44B0A6" w:rsidR="00C75587" w:rsidRPr="00C75587" w:rsidRDefault="00C75587" w:rsidP="00C75587">
            <w:pPr>
              <w:pStyle w:val="Header"/>
              <w:rPr>
                <w:rFonts w:cs="Arial"/>
                <w:b/>
                <w:bCs/>
                <w:sz w:val="21"/>
                <w:szCs w:val="21"/>
              </w:rPr>
            </w:pPr>
            <w:r w:rsidRPr="00C75587">
              <w:rPr>
                <w:rFonts w:cs="Arial"/>
                <w:b/>
                <w:bCs/>
                <w:sz w:val="21"/>
                <w:szCs w:val="21"/>
              </w:rPr>
              <w:t>Use of PPE</w:t>
            </w:r>
          </w:p>
        </w:tc>
      </w:tr>
      <w:tr w:rsidR="00C75587" w:rsidRPr="006970C8" w14:paraId="76731FFB" w14:textId="77777777" w:rsidTr="00C010A9">
        <w:trPr>
          <w:trHeight w:val="340"/>
        </w:trPr>
        <w:tc>
          <w:tcPr>
            <w:tcW w:w="5256" w:type="dxa"/>
            <w:shd w:val="clear" w:color="auto" w:fill="F4B083" w:themeFill="accent2" w:themeFillTint="99"/>
            <w:vAlign w:val="center"/>
          </w:tcPr>
          <w:p w14:paraId="3B8D0C47" w14:textId="408C1D02" w:rsidR="00C75587" w:rsidRPr="006970C8" w:rsidRDefault="00C75587" w:rsidP="00C75587">
            <w:pPr>
              <w:pStyle w:val="Header"/>
              <w:tabs>
                <w:tab w:val="clear" w:pos="4153"/>
                <w:tab w:val="clear" w:pos="8306"/>
              </w:tabs>
              <w:rPr>
                <w:rFonts w:cs="Arial"/>
                <w:sz w:val="22"/>
                <w:szCs w:val="22"/>
              </w:rPr>
            </w:pPr>
            <w:r w:rsidRPr="006970C8">
              <w:rPr>
                <w:sz w:val="22"/>
                <w:szCs w:val="22"/>
              </w:rPr>
              <w:lastRenderedPageBreak/>
              <w:t xml:space="preserve">Most staff in schools will not require PPE beyond what they would normally need for their work. Notwithstanding, the school has </w:t>
            </w:r>
            <w:r>
              <w:rPr>
                <w:sz w:val="22"/>
                <w:szCs w:val="22"/>
              </w:rPr>
              <w:t xml:space="preserve">suitable </w:t>
            </w:r>
            <w:r w:rsidRPr="006970C8">
              <w:rPr>
                <w:sz w:val="22"/>
                <w:szCs w:val="22"/>
              </w:rPr>
              <w:t>arrangements in place to follow the guidance on the Use of PPE in Education, Childcare and Children’s Social Care Settings which includes information on the use of PPE for COVID-19.</w:t>
            </w:r>
          </w:p>
        </w:tc>
        <w:tc>
          <w:tcPr>
            <w:tcW w:w="3687" w:type="dxa"/>
            <w:shd w:val="clear" w:color="auto" w:fill="FFE599" w:themeFill="accent4" w:themeFillTint="66"/>
          </w:tcPr>
          <w:p w14:paraId="27AB81E5" w14:textId="2ADAA03C" w:rsidR="00C75587" w:rsidRPr="00C75587" w:rsidRDefault="00C75587" w:rsidP="00C75587">
            <w:pPr>
              <w:pStyle w:val="Header"/>
              <w:numPr>
                <w:ilvl w:val="0"/>
                <w:numId w:val="2"/>
              </w:numPr>
              <w:tabs>
                <w:tab w:val="clear" w:pos="4153"/>
                <w:tab w:val="clear" w:pos="8306"/>
              </w:tabs>
              <w:ind w:left="323" w:hanging="283"/>
              <w:rPr>
                <w:rFonts w:cs="Arial"/>
                <w:sz w:val="22"/>
                <w:szCs w:val="22"/>
              </w:rPr>
            </w:pPr>
            <w:r w:rsidRPr="00DF037A">
              <w:rPr>
                <w:rFonts w:eastAsia="Calibri" w:cs="Arial"/>
                <w:sz w:val="21"/>
                <w:szCs w:val="21"/>
              </w:rPr>
              <w:t>If staff suspect that a child is presenting with symptoms of COVID-19, the child</w:t>
            </w:r>
            <w:r w:rsidR="00C062C1">
              <w:rPr>
                <w:rFonts w:eastAsia="Calibri" w:cs="Arial"/>
                <w:sz w:val="21"/>
                <w:szCs w:val="21"/>
              </w:rPr>
              <w:t xml:space="preserve"> will be isolated in our isolation</w:t>
            </w:r>
            <w:r w:rsidRPr="00DF037A">
              <w:rPr>
                <w:rFonts w:eastAsia="Calibri" w:cs="Arial"/>
                <w:sz w:val="21"/>
                <w:szCs w:val="21"/>
              </w:rPr>
              <w:t xml:space="preserve"> room and parents </w:t>
            </w:r>
            <w:proofErr w:type="gramStart"/>
            <w:r w:rsidRPr="00DF037A">
              <w:rPr>
                <w:rFonts w:eastAsia="Calibri" w:cs="Arial"/>
                <w:sz w:val="21"/>
                <w:szCs w:val="21"/>
              </w:rPr>
              <w:t>will be called</w:t>
            </w:r>
            <w:proofErr w:type="gramEnd"/>
            <w:r w:rsidRPr="00DF037A">
              <w:rPr>
                <w:rFonts w:eastAsia="Calibri" w:cs="Arial"/>
                <w:sz w:val="21"/>
                <w:szCs w:val="21"/>
              </w:rPr>
              <w:t xml:space="preserve"> immediately to collect them. A member of staff </w:t>
            </w:r>
            <w:proofErr w:type="gramStart"/>
            <w:r w:rsidRPr="00DF037A">
              <w:rPr>
                <w:rFonts w:eastAsia="Calibri" w:cs="Arial"/>
                <w:sz w:val="21"/>
                <w:szCs w:val="21"/>
              </w:rPr>
              <w:t>will be allocated</w:t>
            </w:r>
            <w:proofErr w:type="gramEnd"/>
            <w:r w:rsidRPr="00DF037A">
              <w:rPr>
                <w:rFonts w:eastAsia="Calibri" w:cs="Arial"/>
                <w:sz w:val="21"/>
                <w:szCs w:val="21"/>
              </w:rPr>
              <w:t xml:space="preserve"> to look after this child while they wait for a parent to arrive and this member of staff will be provided with PPE. </w:t>
            </w:r>
          </w:p>
          <w:p w14:paraId="2D1CCF5E" w14:textId="4165B469" w:rsidR="00C75587" w:rsidRPr="006970C8" w:rsidRDefault="00C75587" w:rsidP="00C75587">
            <w:pPr>
              <w:pStyle w:val="Header"/>
              <w:numPr>
                <w:ilvl w:val="0"/>
                <w:numId w:val="2"/>
              </w:numPr>
              <w:tabs>
                <w:tab w:val="clear" w:pos="4153"/>
                <w:tab w:val="clear" w:pos="8306"/>
              </w:tabs>
              <w:ind w:left="323" w:hanging="283"/>
              <w:rPr>
                <w:rFonts w:cs="Arial"/>
                <w:sz w:val="22"/>
                <w:szCs w:val="22"/>
              </w:rPr>
            </w:pPr>
            <w:r>
              <w:rPr>
                <w:rFonts w:eastAsia="Calibri" w:cs="Arial"/>
                <w:sz w:val="21"/>
                <w:szCs w:val="21"/>
              </w:rPr>
              <w:t xml:space="preserve">PPE to continue to be used for intimate care </w:t>
            </w:r>
          </w:p>
        </w:tc>
        <w:tc>
          <w:tcPr>
            <w:tcW w:w="3544" w:type="dxa"/>
            <w:shd w:val="clear" w:color="auto" w:fill="FFE599" w:themeFill="accent4" w:themeFillTint="66"/>
          </w:tcPr>
          <w:p w14:paraId="03DADC7E" w14:textId="77777777" w:rsidR="00C75587" w:rsidRPr="00C75587" w:rsidRDefault="00C75587" w:rsidP="00C75587">
            <w:pPr>
              <w:pStyle w:val="Header"/>
              <w:numPr>
                <w:ilvl w:val="0"/>
                <w:numId w:val="6"/>
              </w:numPr>
              <w:tabs>
                <w:tab w:val="clear" w:pos="4153"/>
                <w:tab w:val="clear" w:pos="8306"/>
              </w:tabs>
              <w:ind w:left="317" w:hanging="283"/>
              <w:rPr>
                <w:rFonts w:cs="Arial"/>
                <w:sz w:val="21"/>
                <w:szCs w:val="21"/>
              </w:rPr>
            </w:pPr>
            <w:r w:rsidRPr="00C75587">
              <w:rPr>
                <w:rFonts w:cs="Arial"/>
                <w:sz w:val="21"/>
                <w:szCs w:val="21"/>
              </w:rPr>
              <w:t xml:space="preserve">If they need the toilet while waiting, the toilet in the room is to </w:t>
            </w:r>
            <w:proofErr w:type="gramStart"/>
            <w:r w:rsidRPr="00C75587">
              <w:rPr>
                <w:rFonts w:cs="Arial"/>
                <w:sz w:val="21"/>
                <w:szCs w:val="21"/>
              </w:rPr>
              <w:t>be used</w:t>
            </w:r>
            <w:proofErr w:type="gramEnd"/>
            <w:r w:rsidRPr="00C75587">
              <w:rPr>
                <w:rFonts w:cs="Arial"/>
                <w:sz w:val="21"/>
                <w:szCs w:val="21"/>
              </w:rPr>
              <w:t xml:space="preserve">. </w:t>
            </w:r>
          </w:p>
          <w:p w14:paraId="7E4987C4" w14:textId="77777777" w:rsidR="00C75587" w:rsidRPr="00C75587" w:rsidRDefault="00C75587" w:rsidP="00C75587">
            <w:pPr>
              <w:pStyle w:val="Header"/>
              <w:numPr>
                <w:ilvl w:val="0"/>
                <w:numId w:val="6"/>
              </w:numPr>
              <w:tabs>
                <w:tab w:val="clear" w:pos="4153"/>
                <w:tab w:val="clear" w:pos="8306"/>
              </w:tabs>
              <w:ind w:left="317" w:hanging="283"/>
              <w:rPr>
                <w:rFonts w:cs="Arial"/>
                <w:sz w:val="21"/>
                <w:szCs w:val="21"/>
              </w:rPr>
            </w:pPr>
            <w:r w:rsidRPr="00C75587">
              <w:rPr>
                <w:rFonts w:cs="Arial"/>
                <w:sz w:val="21"/>
                <w:szCs w:val="21"/>
              </w:rPr>
              <w:t xml:space="preserve">Cleaning to be in place when child leaves </w:t>
            </w:r>
          </w:p>
          <w:p w14:paraId="7192C42C" w14:textId="4261BF17" w:rsidR="00D52FB1" w:rsidRDefault="00C75587" w:rsidP="00D52FB1">
            <w:pPr>
              <w:pStyle w:val="Header"/>
              <w:numPr>
                <w:ilvl w:val="0"/>
                <w:numId w:val="6"/>
              </w:numPr>
              <w:tabs>
                <w:tab w:val="clear" w:pos="4153"/>
                <w:tab w:val="clear" w:pos="8306"/>
              </w:tabs>
              <w:ind w:left="317" w:hanging="283"/>
              <w:rPr>
                <w:rFonts w:cs="Arial"/>
                <w:sz w:val="21"/>
                <w:szCs w:val="21"/>
              </w:rPr>
            </w:pPr>
            <w:r w:rsidRPr="00C75587">
              <w:rPr>
                <w:rFonts w:cs="Arial"/>
                <w:sz w:val="21"/>
                <w:szCs w:val="21"/>
              </w:rPr>
              <w:t xml:space="preserve">Isolation room in operation, radio system in place to alert the office for parent notification </w:t>
            </w:r>
          </w:p>
          <w:p w14:paraId="22DF1BCC" w14:textId="1289295B" w:rsid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PPE recommended for First Aid and Intimate Care due to increase in cases</w:t>
            </w:r>
          </w:p>
          <w:p w14:paraId="6DF30033" w14:textId="77777777" w:rsidR="00C75587" w:rsidRDefault="00EB1847" w:rsidP="00A52018">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1E5B9CCA"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454C1F3E" w14:textId="4D9BD2CE" w:rsidR="00825C1F" w:rsidRPr="00EB1847" w:rsidRDefault="00825C1F" w:rsidP="00825C1F">
            <w:pPr>
              <w:pStyle w:val="Header"/>
              <w:tabs>
                <w:tab w:val="clear" w:pos="4153"/>
                <w:tab w:val="clear" w:pos="8306"/>
              </w:tabs>
              <w:ind w:left="317"/>
              <w:rPr>
                <w:rFonts w:cs="Arial"/>
                <w:color w:val="0070C0"/>
                <w:sz w:val="22"/>
                <w:szCs w:val="22"/>
              </w:rPr>
            </w:pPr>
          </w:p>
        </w:tc>
        <w:tc>
          <w:tcPr>
            <w:tcW w:w="2978" w:type="dxa"/>
            <w:shd w:val="clear" w:color="auto" w:fill="FFC000"/>
          </w:tcPr>
          <w:p w14:paraId="14575C0D" w14:textId="77777777" w:rsidR="00C75587" w:rsidRPr="006970C8" w:rsidRDefault="00C75587" w:rsidP="00C75587">
            <w:pPr>
              <w:pStyle w:val="Header"/>
              <w:numPr>
                <w:ilvl w:val="0"/>
                <w:numId w:val="5"/>
              </w:numPr>
              <w:ind w:left="280" w:hanging="280"/>
              <w:rPr>
                <w:rFonts w:cs="Arial"/>
                <w:b/>
                <w:bCs/>
                <w:sz w:val="22"/>
                <w:szCs w:val="22"/>
              </w:rPr>
            </w:pPr>
          </w:p>
        </w:tc>
      </w:tr>
      <w:tr w:rsidR="00C75587" w:rsidRPr="003F5211" w14:paraId="382CC247" w14:textId="77777777" w:rsidTr="00C75587">
        <w:trPr>
          <w:trHeight w:val="340"/>
        </w:trPr>
        <w:tc>
          <w:tcPr>
            <w:tcW w:w="15465" w:type="dxa"/>
            <w:gridSpan w:val="4"/>
            <w:shd w:val="clear" w:color="auto" w:fill="002060"/>
            <w:vAlign w:val="center"/>
          </w:tcPr>
          <w:p w14:paraId="279FCA9D" w14:textId="224063A5" w:rsidR="00C75587" w:rsidRPr="003F5211" w:rsidRDefault="00C75587" w:rsidP="00C75587">
            <w:pPr>
              <w:pStyle w:val="Header"/>
              <w:rPr>
                <w:rFonts w:cs="Arial"/>
                <w:b/>
                <w:bCs/>
                <w:sz w:val="22"/>
                <w:szCs w:val="22"/>
              </w:rPr>
            </w:pPr>
            <w:r>
              <w:rPr>
                <w:rFonts w:cs="Arial"/>
                <w:b/>
                <w:bCs/>
                <w:sz w:val="22"/>
                <w:szCs w:val="22"/>
              </w:rPr>
              <w:t>Cleaning Regime</w:t>
            </w:r>
          </w:p>
        </w:tc>
      </w:tr>
      <w:tr w:rsidR="00ED550B" w:rsidRPr="006970C8" w14:paraId="5F482131" w14:textId="77777777" w:rsidTr="00C010A9">
        <w:trPr>
          <w:trHeight w:val="340"/>
        </w:trPr>
        <w:tc>
          <w:tcPr>
            <w:tcW w:w="5256" w:type="dxa"/>
            <w:shd w:val="clear" w:color="auto" w:fill="FFB9D0"/>
            <w:vAlign w:val="center"/>
          </w:tcPr>
          <w:p w14:paraId="77B513A3" w14:textId="77777777" w:rsidR="00ED550B" w:rsidRPr="006970C8" w:rsidRDefault="00ED550B" w:rsidP="00ED550B">
            <w:pPr>
              <w:pStyle w:val="Header"/>
              <w:tabs>
                <w:tab w:val="clear" w:pos="4153"/>
                <w:tab w:val="clear" w:pos="8306"/>
              </w:tabs>
              <w:rPr>
                <w:rFonts w:cs="Arial"/>
                <w:sz w:val="22"/>
                <w:szCs w:val="22"/>
              </w:rPr>
            </w:pPr>
            <w:r w:rsidRPr="006970C8">
              <w:rPr>
                <w:rFonts w:cstheme="minorHAnsi"/>
                <w:sz w:val="22"/>
                <w:szCs w:val="22"/>
              </w:rPr>
              <w:t xml:space="preserve">Staff or contractors engaged in cleaning </w:t>
            </w:r>
            <w:proofErr w:type="gramStart"/>
            <w:r w:rsidRPr="006970C8">
              <w:rPr>
                <w:rFonts w:cstheme="minorHAnsi"/>
                <w:sz w:val="22"/>
                <w:szCs w:val="22"/>
              </w:rPr>
              <w:t>are provided</w:t>
            </w:r>
            <w:proofErr w:type="gramEnd"/>
            <w:r w:rsidRPr="006970C8">
              <w:rPr>
                <w:rFonts w:cstheme="minorHAnsi"/>
                <w:sz w:val="22"/>
                <w:szCs w:val="22"/>
              </w:rPr>
              <w:t xml:space="preserve"> with suitable PPE and are competent to undertake their cleaning duties. Risk assessments are in place for cleaning activities and chemicals not accessible to staff or pupils. Please refer to the Estates guidance on cleaning</w:t>
            </w:r>
          </w:p>
        </w:tc>
        <w:tc>
          <w:tcPr>
            <w:tcW w:w="3687" w:type="dxa"/>
            <w:shd w:val="clear" w:color="auto" w:fill="D9D9D9" w:themeFill="background1" w:themeFillShade="D9"/>
          </w:tcPr>
          <w:p w14:paraId="7FB40FDD" w14:textId="77777777" w:rsidR="00ED550B" w:rsidRPr="00ED550B" w:rsidRDefault="00ED550B" w:rsidP="00ED550B">
            <w:pPr>
              <w:pStyle w:val="Header"/>
              <w:numPr>
                <w:ilvl w:val="0"/>
                <w:numId w:val="2"/>
              </w:numPr>
              <w:tabs>
                <w:tab w:val="clear" w:pos="4153"/>
                <w:tab w:val="clear" w:pos="8306"/>
              </w:tabs>
              <w:ind w:left="323" w:hanging="283"/>
              <w:rPr>
                <w:rFonts w:cs="Arial"/>
                <w:sz w:val="22"/>
                <w:szCs w:val="22"/>
              </w:rPr>
            </w:pPr>
            <w:r>
              <w:rPr>
                <w:rFonts w:cs="Arial"/>
                <w:sz w:val="21"/>
                <w:szCs w:val="21"/>
              </w:rPr>
              <w:t>SBM ensures Risk Assessments are in place for cleaning team</w:t>
            </w:r>
          </w:p>
          <w:p w14:paraId="10D2B08C" w14:textId="77777777" w:rsidR="00ED550B" w:rsidRPr="00ED550B" w:rsidRDefault="00ED550B" w:rsidP="00ED550B">
            <w:pPr>
              <w:pStyle w:val="Header"/>
              <w:numPr>
                <w:ilvl w:val="0"/>
                <w:numId w:val="2"/>
              </w:numPr>
              <w:tabs>
                <w:tab w:val="clear" w:pos="4153"/>
                <w:tab w:val="clear" w:pos="8306"/>
              </w:tabs>
              <w:ind w:left="323" w:hanging="283"/>
              <w:rPr>
                <w:rFonts w:cs="Arial"/>
                <w:sz w:val="22"/>
                <w:szCs w:val="22"/>
              </w:rPr>
            </w:pPr>
            <w:r>
              <w:rPr>
                <w:rFonts w:cs="Arial"/>
                <w:sz w:val="21"/>
                <w:szCs w:val="21"/>
              </w:rPr>
              <w:t xml:space="preserve">PPE is available </w:t>
            </w:r>
          </w:p>
          <w:p w14:paraId="78BF55D6" w14:textId="5F1FCCB5" w:rsidR="00ED550B" w:rsidRPr="006970C8" w:rsidRDefault="00ED550B" w:rsidP="00ED550B">
            <w:pPr>
              <w:pStyle w:val="Header"/>
              <w:numPr>
                <w:ilvl w:val="0"/>
                <w:numId w:val="2"/>
              </w:numPr>
              <w:tabs>
                <w:tab w:val="clear" w:pos="4153"/>
                <w:tab w:val="clear" w:pos="8306"/>
              </w:tabs>
              <w:ind w:left="323" w:hanging="283"/>
              <w:rPr>
                <w:rFonts w:cs="Arial"/>
                <w:sz w:val="22"/>
                <w:szCs w:val="22"/>
              </w:rPr>
            </w:pPr>
            <w:r>
              <w:rPr>
                <w:rFonts w:cs="Arial"/>
                <w:sz w:val="21"/>
                <w:szCs w:val="21"/>
              </w:rPr>
              <w:t>Cleaning equipment is in secure locked cupboard</w:t>
            </w:r>
            <w:r w:rsidRPr="000C2AD8">
              <w:rPr>
                <w:rFonts w:cs="Arial"/>
                <w:sz w:val="21"/>
                <w:szCs w:val="21"/>
              </w:rPr>
              <w:t xml:space="preserve"> </w:t>
            </w:r>
          </w:p>
        </w:tc>
        <w:tc>
          <w:tcPr>
            <w:tcW w:w="3544" w:type="dxa"/>
            <w:shd w:val="clear" w:color="auto" w:fill="D9D9D9" w:themeFill="background1" w:themeFillShade="D9"/>
          </w:tcPr>
          <w:p w14:paraId="165D9EDD" w14:textId="77777777" w:rsidR="00ED550B" w:rsidRDefault="00ED550B" w:rsidP="00ED550B">
            <w:pPr>
              <w:pStyle w:val="Header"/>
              <w:numPr>
                <w:ilvl w:val="0"/>
                <w:numId w:val="6"/>
              </w:numPr>
              <w:tabs>
                <w:tab w:val="clear" w:pos="4153"/>
                <w:tab w:val="clear" w:pos="8306"/>
              </w:tabs>
              <w:ind w:left="317" w:hanging="283"/>
              <w:rPr>
                <w:rFonts w:cs="Arial"/>
                <w:sz w:val="22"/>
                <w:szCs w:val="22"/>
              </w:rPr>
            </w:pPr>
            <w:r>
              <w:rPr>
                <w:rFonts w:cs="Arial"/>
                <w:sz w:val="22"/>
                <w:szCs w:val="22"/>
              </w:rPr>
              <w:t xml:space="preserve">SBM to ensure Estates guidance on cleaning is re-issued </w:t>
            </w:r>
            <w:r w:rsidR="00F67DCF">
              <w:rPr>
                <w:rFonts w:cs="Arial"/>
                <w:sz w:val="22"/>
                <w:szCs w:val="22"/>
              </w:rPr>
              <w:t xml:space="preserve">to all staff including cleaners </w:t>
            </w:r>
            <w:r>
              <w:rPr>
                <w:rFonts w:cs="Arial"/>
                <w:sz w:val="22"/>
                <w:szCs w:val="22"/>
              </w:rPr>
              <w:t>for the new academic year</w:t>
            </w:r>
          </w:p>
          <w:p w14:paraId="20A43E5B" w14:textId="0270611E" w:rsid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no updates </w:t>
            </w:r>
          </w:p>
          <w:p w14:paraId="39C6FA29" w14:textId="77777777" w:rsidR="00D52FB1" w:rsidRPr="00825C1F" w:rsidRDefault="00EB1847" w:rsidP="00A52018">
            <w:pPr>
              <w:pStyle w:val="Header"/>
              <w:numPr>
                <w:ilvl w:val="0"/>
                <w:numId w:val="6"/>
              </w:numPr>
              <w:tabs>
                <w:tab w:val="clear" w:pos="4153"/>
                <w:tab w:val="clear" w:pos="8306"/>
              </w:tabs>
              <w:ind w:left="317" w:hanging="283"/>
              <w:rPr>
                <w:rFonts w:cs="Arial"/>
                <w:sz w:val="22"/>
                <w:szCs w:val="22"/>
              </w:rPr>
            </w:pPr>
            <w:r w:rsidRPr="00EB1847">
              <w:rPr>
                <w:rFonts w:cs="Arial"/>
                <w:color w:val="0070C0"/>
                <w:sz w:val="22"/>
                <w:szCs w:val="22"/>
              </w:rPr>
              <w:t xml:space="preserve">Jan 2022 continue </w:t>
            </w:r>
          </w:p>
          <w:p w14:paraId="2177BFA7"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5F4CFC3C" w14:textId="3B9AB964" w:rsidR="00825C1F" w:rsidRPr="006970C8" w:rsidRDefault="00825C1F" w:rsidP="00825C1F">
            <w:pPr>
              <w:pStyle w:val="Header"/>
              <w:tabs>
                <w:tab w:val="clear" w:pos="4153"/>
                <w:tab w:val="clear" w:pos="8306"/>
              </w:tabs>
              <w:ind w:left="317"/>
              <w:rPr>
                <w:rFonts w:cs="Arial"/>
                <w:sz w:val="22"/>
                <w:szCs w:val="22"/>
              </w:rPr>
            </w:pPr>
          </w:p>
        </w:tc>
        <w:tc>
          <w:tcPr>
            <w:tcW w:w="2978" w:type="dxa"/>
            <w:shd w:val="clear" w:color="auto" w:fill="FFC000"/>
          </w:tcPr>
          <w:p w14:paraId="27756FA0" w14:textId="77777777" w:rsidR="00ED550B" w:rsidRPr="006970C8" w:rsidRDefault="00ED550B" w:rsidP="00ED550B">
            <w:pPr>
              <w:pStyle w:val="Header"/>
              <w:numPr>
                <w:ilvl w:val="0"/>
                <w:numId w:val="5"/>
              </w:numPr>
              <w:ind w:left="280" w:hanging="280"/>
              <w:rPr>
                <w:rFonts w:cs="Arial"/>
                <w:b/>
                <w:bCs/>
                <w:sz w:val="22"/>
                <w:szCs w:val="22"/>
              </w:rPr>
            </w:pPr>
          </w:p>
        </w:tc>
      </w:tr>
      <w:tr w:rsidR="00ED550B" w:rsidRPr="006970C8" w14:paraId="20EBC218" w14:textId="77777777" w:rsidTr="00C010A9">
        <w:trPr>
          <w:trHeight w:val="340"/>
        </w:trPr>
        <w:tc>
          <w:tcPr>
            <w:tcW w:w="5256" w:type="dxa"/>
            <w:shd w:val="clear" w:color="auto" w:fill="FFB9D0"/>
            <w:vAlign w:val="center"/>
          </w:tcPr>
          <w:p w14:paraId="472D62BC" w14:textId="2B44BA1B" w:rsidR="00ED550B" w:rsidRPr="006970C8" w:rsidRDefault="00ED550B" w:rsidP="00ED550B">
            <w:pPr>
              <w:pStyle w:val="Header"/>
              <w:tabs>
                <w:tab w:val="clear" w:pos="4153"/>
                <w:tab w:val="clear" w:pos="8306"/>
              </w:tabs>
              <w:rPr>
                <w:rFonts w:cstheme="minorHAnsi"/>
                <w:sz w:val="22"/>
                <w:szCs w:val="22"/>
              </w:rPr>
            </w:pPr>
            <w:r w:rsidRPr="006970C8">
              <w:rPr>
                <w:rFonts w:cstheme="minorHAnsi"/>
                <w:sz w:val="22"/>
                <w:szCs w:val="22"/>
              </w:rPr>
              <w:t>The school has in place suitable cleaning program</w:t>
            </w:r>
            <w:r>
              <w:rPr>
                <w:rFonts w:cstheme="minorHAnsi"/>
                <w:sz w:val="22"/>
                <w:szCs w:val="22"/>
              </w:rPr>
              <w:t>me</w:t>
            </w:r>
            <w:r w:rsidRPr="006970C8">
              <w:rPr>
                <w:rFonts w:cstheme="minorHAnsi"/>
                <w:sz w:val="22"/>
                <w:szCs w:val="22"/>
              </w:rPr>
              <w:t xml:space="preserve"> to take into account the increased cleaning of commonly used items such as handles, counters, IT equipment etc.</w:t>
            </w:r>
          </w:p>
        </w:tc>
        <w:tc>
          <w:tcPr>
            <w:tcW w:w="3687" w:type="dxa"/>
            <w:shd w:val="clear" w:color="auto" w:fill="D9D9D9" w:themeFill="background1" w:themeFillShade="D9"/>
          </w:tcPr>
          <w:p w14:paraId="06EB48C4" w14:textId="46F0286A" w:rsidR="00CF3F21" w:rsidRDefault="00CF3F21" w:rsidP="00CF3F21">
            <w:pPr>
              <w:pStyle w:val="Header"/>
              <w:numPr>
                <w:ilvl w:val="0"/>
                <w:numId w:val="2"/>
              </w:numPr>
              <w:tabs>
                <w:tab w:val="clear" w:pos="4153"/>
                <w:tab w:val="clear" w:pos="8306"/>
              </w:tabs>
              <w:ind w:left="323" w:hanging="283"/>
              <w:rPr>
                <w:rFonts w:cs="Arial"/>
                <w:sz w:val="21"/>
                <w:szCs w:val="21"/>
              </w:rPr>
            </w:pPr>
            <w:r>
              <w:rPr>
                <w:rFonts w:cs="Arial"/>
                <w:sz w:val="21"/>
                <w:szCs w:val="21"/>
              </w:rPr>
              <w:t xml:space="preserve">Increased cleaning has been in place throughout </w:t>
            </w:r>
            <w:r w:rsidR="00C062C1">
              <w:rPr>
                <w:rFonts w:cs="Arial"/>
                <w:sz w:val="21"/>
                <w:szCs w:val="21"/>
              </w:rPr>
              <w:t>the pandemic</w:t>
            </w:r>
          </w:p>
          <w:p w14:paraId="0B533FDA" w14:textId="77777777" w:rsidR="00CF3F21" w:rsidRDefault="00CF3F21" w:rsidP="00CF3F21">
            <w:pPr>
              <w:pStyle w:val="Header"/>
              <w:numPr>
                <w:ilvl w:val="0"/>
                <w:numId w:val="2"/>
              </w:numPr>
              <w:tabs>
                <w:tab w:val="clear" w:pos="4153"/>
                <w:tab w:val="clear" w:pos="8306"/>
              </w:tabs>
              <w:ind w:left="323" w:hanging="283"/>
              <w:rPr>
                <w:rFonts w:cs="Arial"/>
                <w:sz w:val="21"/>
                <w:szCs w:val="21"/>
              </w:rPr>
            </w:pPr>
            <w:r>
              <w:rPr>
                <w:rFonts w:cs="Arial"/>
                <w:sz w:val="21"/>
                <w:szCs w:val="21"/>
              </w:rPr>
              <w:t>Cleaning across the school until 12 noon each day</w:t>
            </w:r>
          </w:p>
          <w:p w14:paraId="13C54DF6" w14:textId="77777777" w:rsidR="00CF3F21" w:rsidRDefault="00CF3F21" w:rsidP="00CF3F21">
            <w:pPr>
              <w:pStyle w:val="Header"/>
              <w:numPr>
                <w:ilvl w:val="0"/>
                <w:numId w:val="2"/>
              </w:numPr>
              <w:tabs>
                <w:tab w:val="clear" w:pos="4153"/>
                <w:tab w:val="clear" w:pos="8306"/>
              </w:tabs>
              <w:ind w:left="323" w:hanging="283"/>
              <w:rPr>
                <w:rFonts w:cs="Arial"/>
                <w:sz w:val="21"/>
                <w:szCs w:val="21"/>
              </w:rPr>
            </w:pPr>
            <w:r>
              <w:rPr>
                <w:rFonts w:cs="Arial"/>
                <w:sz w:val="21"/>
                <w:szCs w:val="21"/>
              </w:rPr>
              <w:t>Cleaning boxes for ‘throughout the day’ cleaning in each room</w:t>
            </w:r>
          </w:p>
          <w:p w14:paraId="3331AB27" w14:textId="545160DE" w:rsidR="00ED550B" w:rsidRPr="006970C8" w:rsidRDefault="00CF3F21" w:rsidP="00CF3F21">
            <w:pPr>
              <w:pStyle w:val="Header"/>
              <w:numPr>
                <w:ilvl w:val="0"/>
                <w:numId w:val="2"/>
              </w:numPr>
              <w:tabs>
                <w:tab w:val="clear" w:pos="4153"/>
                <w:tab w:val="clear" w:pos="8306"/>
              </w:tabs>
              <w:ind w:left="323" w:hanging="283"/>
              <w:rPr>
                <w:rFonts w:cs="Arial"/>
                <w:sz w:val="22"/>
                <w:szCs w:val="22"/>
              </w:rPr>
            </w:pPr>
            <w:r>
              <w:rPr>
                <w:rFonts w:cs="Arial"/>
                <w:sz w:val="21"/>
                <w:szCs w:val="21"/>
              </w:rPr>
              <w:t>Cleaning from middays at lunchtime</w:t>
            </w:r>
            <w:r w:rsidR="00C062C1">
              <w:rPr>
                <w:rFonts w:cs="Arial"/>
                <w:sz w:val="21"/>
                <w:szCs w:val="21"/>
              </w:rPr>
              <w:t xml:space="preserve"> but chn back to dining hall (Y3&amp;4 lunch, Y5&amp;6 lunch)</w:t>
            </w:r>
          </w:p>
        </w:tc>
        <w:tc>
          <w:tcPr>
            <w:tcW w:w="3544" w:type="dxa"/>
            <w:shd w:val="clear" w:color="auto" w:fill="D9D9D9" w:themeFill="background1" w:themeFillShade="D9"/>
          </w:tcPr>
          <w:p w14:paraId="3A8F12D9" w14:textId="064B38F6" w:rsidR="00CF3F21" w:rsidRDefault="00CF3F21" w:rsidP="00CF3F21">
            <w:pPr>
              <w:pStyle w:val="ListParagraph"/>
              <w:numPr>
                <w:ilvl w:val="0"/>
                <w:numId w:val="6"/>
              </w:numPr>
              <w:rPr>
                <w:rFonts w:cs="Arial"/>
                <w:sz w:val="22"/>
                <w:szCs w:val="22"/>
              </w:rPr>
            </w:pPr>
            <w:r w:rsidRPr="00CF3F21">
              <w:rPr>
                <w:rFonts w:cs="Arial"/>
                <w:sz w:val="22"/>
                <w:szCs w:val="22"/>
              </w:rPr>
              <w:t xml:space="preserve">Continue with current regime into September </w:t>
            </w:r>
            <w:r w:rsidR="00F67DCF">
              <w:rPr>
                <w:rFonts w:cs="Arial"/>
                <w:sz w:val="22"/>
                <w:szCs w:val="22"/>
              </w:rPr>
              <w:t>2021</w:t>
            </w:r>
          </w:p>
          <w:p w14:paraId="0ED4EFAA" w14:textId="57F8FA21" w:rsidR="00C062C1" w:rsidRDefault="00C062C1" w:rsidP="00CF3F21">
            <w:pPr>
              <w:pStyle w:val="ListParagraph"/>
              <w:numPr>
                <w:ilvl w:val="0"/>
                <w:numId w:val="6"/>
              </w:numPr>
              <w:rPr>
                <w:rFonts w:cs="Arial"/>
                <w:sz w:val="22"/>
                <w:szCs w:val="22"/>
              </w:rPr>
            </w:pPr>
            <w:r>
              <w:rPr>
                <w:rFonts w:cs="Arial"/>
                <w:sz w:val="22"/>
                <w:szCs w:val="22"/>
              </w:rPr>
              <w:t>SBM to ensure that staff can continue with additional cleaning time</w:t>
            </w:r>
          </w:p>
          <w:p w14:paraId="00E73C42" w14:textId="578402E0" w:rsid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no updates </w:t>
            </w:r>
          </w:p>
          <w:p w14:paraId="438FED6A" w14:textId="77777777" w:rsidR="00ED550B" w:rsidRDefault="00EB1847" w:rsidP="00A52018">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0393C10C"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137FBD61" w14:textId="0A002B75" w:rsidR="00825C1F" w:rsidRPr="00EB1847" w:rsidRDefault="00825C1F" w:rsidP="00825C1F">
            <w:pPr>
              <w:pStyle w:val="Header"/>
              <w:tabs>
                <w:tab w:val="clear" w:pos="4153"/>
                <w:tab w:val="clear" w:pos="8306"/>
              </w:tabs>
              <w:ind w:left="317"/>
              <w:rPr>
                <w:rFonts w:cs="Arial"/>
                <w:color w:val="0070C0"/>
                <w:sz w:val="22"/>
                <w:szCs w:val="22"/>
              </w:rPr>
            </w:pPr>
          </w:p>
        </w:tc>
        <w:tc>
          <w:tcPr>
            <w:tcW w:w="2978" w:type="dxa"/>
            <w:shd w:val="clear" w:color="auto" w:fill="FFC000"/>
          </w:tcPr>
          <w:p w14:paraId="2690ED49" w14:textId="77777777" w:rsidR="00ED550B" w:rsidRPr="006970C8" w:rsidRDefault="00ED550B" w:rsidP="00ED550B">
            <w:pPr>
              <w:pStyle w:val="Header"/>
              <w:numPr>
                <w:ilvl w:val="0"/>
                <w:numId w:val="5"/>
              </w:numPr>
              <w:ind w:left="280" w:hanging="280"/>
              <w:rPr>
                <w:rFonts w:cs="Arial"/>
                <w:b/>
                <w:bCs/>
                <w:sz w:val="22"/>
                <w:szCs w:val="22"/>
              </w:rPr>
            </w:pPr>
          </w:p>
        </w:tc>
      </w:tr>
      <w:tr w:rsidR="00F67DCF" w:rsidRPr="006970C8" w14:paraId="1B24B557" w14:textId="77777777" w:rsidTr="00C010A9">
        <w:trPr>
          <w:trHeight w:val="340"/>
        </w:trPr>
        <w:tc>
          <w:tcPr>
            <w:tcW w:w="5256" w:type="dxa"/>
            <w:shd w:val="clear" w:color="auto" w:fill="FFB9D0"/>
            <w:vAlign w:val="center"/>
          </w:tcPr>
          <w:p w14:paraId="10B3C213" w14:textId="5FC614B7" w:rsidR="00F67DCF" w:rsidRPr="006970C8" w:rsidRDefault="00F67DCF" w:rsidP="00F67DCF">
            <w:pPr>
              <w:pStyle w:val="Header"/>
              <w:tabs>
                <w:tab w:val="clear" w:pos="4153"/>
                <w:tab w:val="clear" w:pos="8306"/>
              </w:tabs>
              <w:rPr>
                <w:rFonts w:cstheme="minorHAnsi"/>
                <w:sz w:val="22"/>
                <w:szCs w:val="22"/>
              </w:rPr>
            </w:pPr>
            <w:r w:rsidRPr="006970C8">
              <w:rPr>
                <w:rFonts w:cstheme="minorHAnsi"/>
                <w:sz w:val="22"/>
                <w:szCs w:val="22"/>
              </w:rPr>
              <w:t xml:space="preserve">Cleaning is undertaken at a time where minimal disturbance is likely, reducing the risk to building occupants. </w:t>
            </w:r>
          </w:p>
        </w:tc>
        <w:tc>
          <w:tcPr>
            <w:tcW w:w="3687" w:type="dxa"/>
            <w:shd w:val="clear" w:color="auto" w:fill="D9D9D9" w:themeFill="background1" w:themeFillShade="D9"/>
          </w:tcPr>
          <w:p w14:paraId="260C71B7" w14:textId="77777777" w:rsidR="00F67DCF" w:rsidRDefault="00F67DCF" w:rsidP="00F67DCF">
            <w:pPr>
              <w:pStyle w:val="Header"/>
              <w:numPr>
                <w:ilvl w:val="0"/>
                <w:numId w:val="2"/>
              </w:numPr>
              <w:tabs>
                <w:tab w:val="clear" w:pos="4153"/>
                <w:tab w:val="clear" w:pos="8306"/>
              </w:tabs>
              <w:ind w:left="323" w:hanging="283"/>
              <w:rPr>
                <w:rFonts w:cs="Arial"/>
                <w:sz w:val="21"/>
                <w:szCs w:val="21"/>
              </w:rPr>
            </w:pPr>
            <w:r>
              <w:rPr>
                <w:rFonts w:cs="Arial"/>
                <w:sz w:val="21"/>
                <w:szCs w:val="21"/>
              </w:rPr>
              <w:t xml:space="preserve">Main cleaning takes place before 8am with catch up cleaning throughout the day </w:t>
            </w:r>
          </w:p>
          <w:p w14:paraId="5B290CF8" w14:textId="77777777" w:rsidR="00F67DCF" w:rsidRPr="006970C8" w:rsidRDefault="00F67DCF" w:rsidP="00F67DCF">
            <w:pPr>
              <w:pStyle w:val="Header"/>
              <w:numPr>
                <w:ilvl w:val="0"/>
                <w:numId w:val="2"/>
              </w:numPr>
              <w:tabs>
                <w:tab w:val="clear" w:pos="4153"/>
                <w:tab w:val="clear" w:pos="8306"/>
              </w:tabs>
              <w:ind w:left="323" w:hanging="283"/>
              <w:rPr>
                <w:rFonts w:cs="Arial"/>
                <w:sz w:val="22"/>
                <w:szCs w:val="22"/>
              </w:rPr>
            </w:pPr>
          </w:p>
        </w:tc>
        <w:tc>
          <w:tcPr>
            <w:tcW w:w="3544" w:type="dxa"/>
            <w:shd w:val="clear" w:color="auto" w:fill="D9D9D9" w:themeFill="background1" w:themeFillShade="D9"/>
          </w:tcPr>
          <w:p w14:paraId="0D526887" w14:textId="77777777" w:rsidR="00F67DCF" w:rsidRPr="00CF3F21" w:rsidRDefault="00F67DCF" w:rsidP="00F67DCF">
            <w:pPr>
              <w:pStyle w:val="ListParagraph"/>
              <w:numPr>
                <w:ilvl w:val="0"/>
                <w:numId w:val="6"/>
              </w:numPr>
              <w:rPr>
                <w:rFonts w:cs="Arial"/>
                <w:sz w:val="22"/>
                <w:szCs w:val="22"/>
              </w:rPr>
            </w:pPr>
            <w:r w:rsidRPr="00CF3F21">
              <w:rPr>
                <w:rFonts w:cs="Arial"/>
                <w:sz w:val="22"/>
                <w:szCs w:val="22"/>
              </w:rPr>
              <w:t xml:space="preserve">Continue with current regime into September </w:t>
            </w:r>
            <w:r>
              <w:rPr>
                <w:rFonts w:cs="Arial"/>
                <w:sz w:val="22"/>
                <w:szCs w:val="22"/>
              </w:rPr>
              <w:t>2021</w:t>
            </w:r>
          </w:p>
          <w:p w14:paraId="41FF525E" w14:textId="2394A4C3" w:rsid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no updates </w:t>
            </w:r>
          </w:p>
          <w:p w14:paraId="18819DB1" w14:textId="56618C0D" w:rsidR="00EB1847" w:rsidRDefault="00EB1847" w:rsidP="00EB1847">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w:t>
            </w:r>
          </w:p>
          <w:p w14:paraId="7746AC61" w14:textId="37C111BD"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50E37D87" w14:textId="4CC68396" w:rsidR="00F67DCF" w:rsidRPr="006970C8" w:rsidRDefault="00F67DCF" w:rsidP="00D52FB1">
            <w:pPr>
              <w:pStyle w:val="Header"/>
              <w:tabs>
                <w:tab w:val="clear" w:pos="4153"/>
                <w:tab w:val="clear" w:pos="8306"/>
              </w:tabs>
              <w:ind w:left="317"/>
              <w:rPr>
                <w:rFonts w:cs="Arial"/>
                <w:sz w:val="22"/>
                <w:szCs w:val="22"/>
              </w:rPr>
            </w:pPr>
          </w:p>
        </w:tc>
        <w:tc>
          <w:tcPr>
            <w:tcW w:w="2978" w:type="dxa"/>
            <w:shd w:val="clear" w:color="auto" w:fill="FFC000"/>
          </w:tcPr>
          <w:p w14:paraId="4253926A"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6970C8" w14:paraId="2ADB490B" w14:textId="77777777" w:rsidTr="00C010A9">
        <w:trPr>
          <w:trHeight w:val="340"/>
        </w:trPr>
        <w:tc>
          <w:tcPr>
            <w:tcW w:w="5256" w:type="dxa"/>
            <w:shd w:val="clear" w:color="auto" w:fill="FFB9D0"/>
            <w:vAlign w:val="center"/>
          </w:tcPr>
          <w:p w14:paraId="6152C9CB" w14:textId="77777777" w:rsidR="00F67DCF" w:rsidRDefault="00F67DCF" w:rsidP="00F67DCF">
            <w:pPr>
              <w:pStyle w:val="Header"/>
              <w:tabs>
                <w:tab w:val="clear" w:pos="4153"/>
                <w:tab w:val="clear" w:pos="8306"/>
              </w:tabs>
              <w:rPr>
                <w:rFonts w:cstheme="minorHAnsi"/>
                <w:sz w:val="22"/>
                <w:szCs w:val="22"/>
              </w:rPr>
            </w:pPr>
            <w:r w:rsidRPr="006970C8">
              <w:rPr>
                <w:rFonts w:cstheme="minorHAnsi"/>
                <w:sz w:val="22"/>
                <w:szCs w:val="22"/>
              </w:rPr>
              <w:t>Staff or pupils with medical / intimate care needs have been assessed and relevant consents in place. Staff have been trained in the use of medications and increased level of control applied, to include the use of PPE when required (e.g. where 2m social-distancing cannot be maintained). Guidance from LA has been provided to manage pupils with intimate care needs.</w:t>
            </w:r>
          </w:p>
          <w:p w14:paraId="69668128" w14:textId="77777777" w:rsidR="00F67DCF" w:rsidRDefault="00F67DCF" w:rsidP="00F67DCF">
            <w:pPr>
              <w:pStyle w:val="Header"/>
              <w:tabs>
                <w:tab w:val="clear" w:pos="4153"/>
                <w:tab w:val="clear" w:pos="8306"/>
              </w:tabs>
              <w:rPr>
                <w:rFonts w:cstheme="minorHAnsi"/>
                <w:sz w:val="22"/>
                <w:szCs w:val="22"/>
              </w:rPr>
            </w:pPr>
          </w:p>
          <w:p w14:paraId="43B63512" w14:textId="401464A9" w:rsidR="00F67DCF" w:rsidRPr="006970C8" w:rsidRDefault="00F67DCF" w:rsidP="00F67DCF">
            <w:pPr>
              <w:pStyle w:val="Header"/>
              <w:tabs>
                <w:tab w:val="clear" w:pos="4153"/>
                <w:tab w:val="clear" w:pos="8306"/>
              </w:tabs>
              <w:rPr>
                <w:rFonts w:cs="Arial"/>
                <w:sz w:val="22"/>
                <w:szCs w:val="22"/>
              </w:rPr>
            </w:pPr>
          </w:p>
        </w:tc>
        <w:tc>
          <w:tcPr>
            <w:tcW w:w="3687" w:type="dxa"/>
            <w:shd w:val="clear" w:color="auto" w:fill="D9D9D9" w:themeFill="background1" w:themeFillShade="D9"/>
          </w:tcPr>
          <w:p w14:paraId="401EDA1E" w14:textId="45500AC7" w:rsidR="00F67DCF" w:rsidRPr="00F67DCF" w:rsidRDefault="00F67DCF" w:rsidP="00F67DCF">
            <w:pPr>
              <w:pStyle w:val="Header"/>
              <w:numPr>
                <w:ilvl w:val="0"/>
                <w:numId w:val="2"/>
              </w:numPr>
              <w:tabs>
                <w:tab w:val="clear" w:pos="4153"/>
                <w:tab w:val="clear" w:pos="8306"/>
              </w:tabs>
              <w:ind w:left="323" w:hanging="283"/>
              <w:rPr>
                <w:rFonts w:cs="Arial"/>
                <w:sz w:val="21"/>
                <w:szCs w:val="21"/>
              </w:rPr>
            </w:pPr>
            <w:r w:rsidRPr="00F67DCF">
              <w:rPr>
                <w:rFonts w:cs="Arial"/>
                <w:sz w:val="21"/>
                <w:szCs w:val="21"/>
              </w:rPr>
              <w:t xml:space="preserve">No current issues but Inclusion Team to ensure procedures are in place for any pupils in Sept </w:t>
            </w:r>
            <w:r w:rsidR="007D4D00">
              <w:rPr>
                <w:rFonts w:cs="Arial"/>
                <w:sz w:val="21"/>
                <w:szCs w:val="21"/>
              </w:rPr>
              <w:t>21</w:t>
            </w:r>
          </w:p>
        </w:tc>
        <w:tc>
          <w:tcPr>
            <w:tcW w:w="3544" w:type="dxa"/>
            <w:shd w:val="clear" w:color="auto" w:fill="D9D9D9" w:themeFill="background1" w:themeFillShade="D9"/>
          </w:tcPr>
          <w:p w14:paraId="057619E0" w14:textId="532A3A77" w:rsidR="00F67DCF" w:rsidRDefault="00F67DCF" w:rsidP="00F67DCF">
            <w:pPr>
              <w:pStyle w:val="Header"/>
              <w:numPr>
                <w:ilvl w:val="0"/>
                <w:numId w:val="6"/>
              </w:numPr>
              <w:tabs>
                <w:tab w:val="clear" w:pos="4153"/>
                <w:tab w:val="clear" w:pos="8306"/>
              </w:tabs>
              <w:ind w:left="317" w:hanging="283"/>
              <w:rPr>
                <w:rFonts w:cs="Arial"/>
                <w:sz w:val="21"/>
                <w:szCs w:val="21"/>
              </w:rPr>
            </w:pPr>
            <w:r w:rsidRPr="00F67DCF">
              <w:rPr>
                <w:rFonts w:cs="Arial"/>
                <w:sz w:val="21"/>
                <w:szCs w:val="21"/>
              </w:rPr>
              <w:t xml:space="preserve">Inclusion Team to ensure all Intimate Care Plans </w:t>
            </w:r>
            <w:r w:rsidR="00C062C1">
              <w:rPr>
                <w:rFonts w:cs="Arial"/>
                <w:sz w:val="21"/>
                <w:szCs w:val="21"/>
              </w:rPr>
              <w:t xml:space="preserve">and documentation </w:t>
            </w:r>
            <w:r w:rsidRPr="00F67DCF">
              <w:rPr>
                <w:rFonts w:cs="Arial"/>
                <w:sz w:val="21"/>
                <w:szCs w:val="21"/>
              </w:rPr>
              <w:t xml:space="preserve">are in place for any children </w:t>
            </w:r>
          </w:p>
          <w:p w14:paraId="48B31BC1" w14:textId="749C0358" w:rsidR="007D4D00" w:rsidRDefault="007D4D00" w:rsidP="00F67DCF">
            <w:pPr>
              <w:pStyle w:val="Header"/>
              <w:numPr>
                <w:ilvl w:val="0"/>
                <w:numId w:val="6"/>
              </w:numPr>
              <w:tabs>
                <w:tab w:val="clear" w:pos="4153"/>
                <w:tab w:val="clear" w:pos="8306"/>
              </w:tabs>
              <w:ind w:left="317" w:hanging="283"/>
              <w:rPr>
                <w:rFonts w:cs="Arial"/>
                <w:sz w:val="21"/>
                <w:szCs w:val="21"/>
              </w:rPr>
            </w:pPr>
            <w:r>
              <w:rPr>
                <w:rFonts w:cs="Arial"/>
                <w:sz w:val="21"/>
                <w:szCs w:val="21"/>
              </w:rPr>
              <w:t>HT/SLT schedule for monitoring IC records is in place for Sept 21 using Trust model given by Trust Safeguarding Lead (SM)</w:t>
            </w:r>
          </w:p>
          <w:p w14:paraId="4C33655B" w14:textId="6AC44366" w:rsidR="00D52FB1" w:rsidRP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 xml:space="preserve">PPE recommended for Intimate </w:t>
            </w:r>
            <w:r w:rsidRPr="00D52FB1">
              <w:rPr>
                <w:rFonts w:cs="Arial"/>
                <w:color w:val="00B050"/>
                <w:sz w:val="22"/>
                <w:szCs w:val="22"/>
              </w:rPr>
              <w:t>Care due to increase in cases</w:t>
            </w:r>
          </w:p>
          <w:p w14:paraId="20392B00" w14:textId="386DF887" w:rsidR="00D52FB1" w:rsidRDefault="00D52FB1" w:rsidP="00F67DCF">
            <w:pPr>
              <w:pStyle w:val="Header"/>
              <w:numPr>
                <w:ilvl w:val="0"/>
                <w:numId w:val="6"/>
              </w:numPr>
              <w:tabs>
                <w:tab w:val="clear" w:pos="4153"/>
                <w:tab w:val="clear" w:pos="8306"/>
              </w:tabs>
              <w:ind w:left="317" w:hanging="283"/>
              <w:rPr>
                <w:rFonts w:cs="Arial"/>
                <w:color w:val="00B050"/>
                <w:sz w:val="21"/>
                <w:szCs w:val="21"/>
              </w:rPr>
            </w:pPr>
            <w:r w:rsidRPr="00D52FB1">
              <w:rPr>
                <w:rFonts w:cs="Arial"/>
                <w:color w:val="00B050"/>
                <w:sz w:val="21"/>
                <w:szCs w:val="21"/>
              </w:rPr>
              <w:t>HT has</w:t>
            </w:r>
            <w:r w:rsidR="00EB1847">
              <w:rPr>
                <w:rFonts w:cs="Arial"/>
                <w:color w:val="00B050"/>
                <w:sz w:val="21"/>
                <w:szCs w:val="21"/>
              </w:rPr>
              <w:t xml:space="preserve"> IC monitoring schedule in place</w:t>
            </w:r>
          </w:p>
          <w:p w14:paraId="12C66BF0" w14:textId="3F5B7481" w:rsidR="00825C1F" w:rsidRDefault="00EB1847" w:rsidP="00825C1F">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0B9A5B04"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32914F42" w14:textId="77777777" w:rsidR="00825C1F" w:rsidRPr="00825C1F" w:rsidRDefault="00825C1F" w:rsidP="00825C1F">
            <w:pPr>
              <w:pStyle w:val="Header"/>
              <w:tabs>
                <w:tab w:val="clear" w:pos="4153"/>
                <w:tab w:val="clear" w:pos="8306"/>
              </w:tabs>
              <w:rPr>
                <w:rFonts w:cs="Arial"/>
                <w:color w:val="0070C0"/>
                <w:sz w:val="22"/>
                <w:szCs w:val="22"/>
              </w:rPr>
            </w:pPr>
          </w:p>
          <w:p w14:paraId="7AA27DEC" w14:textId="6A2A6A74" w:rsidR="00F67DCF" w:rsidRPr="00F67DCF" w:rsidRDefault="00F67DCF" w:rsidP="00F67DCF">
            <w:pPr>
              <w:pStyle w:val="Header"/>
              <w:tabs>
                <w:tab w:val="clear" w:pos="4153"/>
                <w:tab w:val="clear" w:pos="8306"/>
              </w:tabs>
              <w:ind w:left="317"/>
              <w:rPr>
                <w:rFonts w:cs="Arial"/>
                <w:sz w:val="21"/>
                <w:szCs w:val="21"/>
              </w:rPr>
            </w:pPr>
          </w:p>
        </w:tc>
        <w:tc>
          <w:tcPr>
            <w:tcW w:w="2978" w:type="dxa"/>
            <w:shd w:val="clear" w:color="auto" w:fill="FFC000"/>
          </w:tcPr>
          <w:p w14:paraId="46C5BC72"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75E8B7EF" w14:textId="77777777" w:rsidTr="00C75587">
        <w:trPr>
          <w:trHeight w:val="340"/>
        </w:trPr>
        <w:tc>
          <w:tcPr>
            <w:tcW w:w="15465" w:type="dxa"/>
            <w:gridSpan w:val="4"/>
            <w:shd w:val="clear" w:color="auto" w:fill="002060"/>
            <w:vAlign w:val="center"/>
          </w:tcPr>
          <w:p w14:paraId="44A7D6D0" w14:textId="739A509A" w:rsidR="00F67DCF" w:rsidRPr="003F5211" w:rsidRDefault="00F67DCF" w:rsidP="00F67DCF">
            <w:pPr>
              <w:pStyle w:val="Header"/>
              <w:rPr>
                <w:rFonts w:cs="Arial"/>
                <w:b/>
                <w:bCs/>
                <w:sz w:val="22"/>
                <w:szCs w:val="22"/>
              </w:rPr>
            </w:pPr>
            <w:r>
              <w:rPr>
                <w:rFonts w:cs="Arial"/>
                <w:b/>
                <w:bCs/>
                <w:sz w:val="22"/>
                <w:szCs w:val="22"/>
              </w:rPr>
              <w:t>Ventilation</w:t>
            </w:r>
          </w:p>
        </w:tc>
      </w:tr>
      <w:tr w:rsidR="00F67DCF" w:rsidRPr="006970C8" w14:paraId="0EE8ACA9" w14:textId="77777777" w:rsidTr="00C010A9">
        <w:trPr>
          <w:trHeight w:val="340"/>
        </w:trPr>
        <w:tc>
          <w:tcPr>
            <w:tcW w:w="5256" w:type="dxa"/>
            <w:shd w:val="clear" w:color="auto" w:fill="F4B083" w:themeFill="accent2" w:themeFillTint="99"/>
            <w:vAlign w:val="center"/>
          </w:tcPr>
          <w:p w14:paraId="78966F26" w14:textId="7907F651" w:rsidR="00F67DCF" w:rsidRPr="006970C8" w:rsidRDefault="00F67DCF" w:rsidP="00F67DCF">
            <w:pPr>
              <w:pStyle w:val="Header"/>
              <w:tabs>
                <w:tab w:val="clear" w:pos="4153"/>
                <w:tab w:val="clear" w:pos="8306"/>
              </w:tabs>
              <w:rPr>
                <w:rFonts w:cs="Arial"/>
                <w:sz w:val="22"/>
                <w:szCs w:val="22"/>
              </w:rPr>
            </w:pPr>
            <w:r>
              <w:rPr>
                <w:rFonts w:cstheme="minorHAnsi"/>
                <w:sz w:val="22"/>
                <w:szCs w:val="22"/>
              </w:rPr>
              <w:t>Suitable a</w:t>
            </w:r>
            <w:r w:rsidRPr="006970C8">
              <w:rPr>
                <w:rFonts w:cstheme="minorHAnsi"/>
                <w:sz w:val="22"/>
                <w:szCs w:val="22"/>
              </w:rPr>
              <w:t>rrangements are in place to ensure good levels of ventilation throughout the school day whilst not compromising security or safeguarding.</w:t>
            </w:r>
          </w:p>
        </w:tc>
        <w:tc>
          <w:tcPr>
            <w:tcW w:w="3687" w:type="dxa"/>
            <w:shd w:val="clear" w:color="auto" w:fill="D9D9D9" w:themeFill="background1" w:themeFillShade="D9"/>
          </w:tcPr>
          <w:p w14:paraId="3BE1A14E" w14:textId="710D83D9" w:rsidR="000E4633" w:rsidRDefault="000E4633" w:rsidP="000E4633">
            <w:pPr>
              <w:pStyle w:val="Header"/>
              <w:numPr>
                <w:ilvl w:val="0"/>
                <w:numId w:val="2"/>
              </w:numPr>
              <w:tabs>
                <w:tab w:val="clear" w:pos="4153"/>
                <w:tab w:val="clear" w:pos="8306"/>
              </w:tabs>
              <w:ind w:left="323" w:hanging="283"/>
              <w:rPr>
                <w:rFonts w:cs="Arial"/>
                <w:sz w:val="21"/>
                <w:szCs w:val="21"/>
              </w:rPr>
            </w:pPr>
            <w:r>
              <w:rPr>
                <w:rFonts w:cs="Arial"/>
                <w:sz w:val="21"/>
                <w:szCs w:val="21"/>
              </w:rPr>
              <w:t>Current procedures to remain in place for Sept 21-</w:t>
            </w:r>
            <w:r w:rsidR="00C36632">
              <w:rPr>
                <w:rFonts w:cs="Arial"/>
                <w:sz w:val="21"/>
                <w:szCs w:val="21"/>
              </w:rPr>
              <w:t xml:space="preserve"> top</w:t>
            </w:r>
            <w:r>
              <w:rPr>
                <w:rFonts w:cs="Arial"/>
                <w:sz w:val="21"/>
                <w:szCs w:val="21"/>
              </w:rPr>
              <w:t xml:space="preserve"> windows are opened by the cleaning team before staff and children arrive</w:t>
            </w:r>
          </w:p>
          <w:p w14:paraId="37D13AAE" w14:textId="77777777" w:rsidR="00F67DCF" w:rsidRPr="003F6C21" w:rsidRDefault="000E4633" w:rsidP="000E4633">
            <w:pPr>
              <w:pStyle w:val="Header"/>
              <w:numPr>
                <w:ilvl w:val="0"/>
                <w:numId w:val="2"/>
              </w:numPr>
              <w:tabs>
                <w:tab w:val="clear" w:pos="4153"/>
                <w:tab w:val="clear" w:pos="8306"/>
              </w:tabs>
              <w:ind w:left="323" w:hanging="283"/>
              <w:rPr>
                <w:rFonts w:cs="Arial"/>
                <w:sz w:val="22"/>
                <w:szCs w:val="22"/>
              </w:rPr>
            </w:pPr>
            <w:r>
              <w:rPr>
                <w:rFonts w:cs="Arial"/>
                <w:sz w:val="21"/>
                <w:szCs w:val="21"/>
              </w:rPr>
              <w:t>They remain open throughout the day</w:t>
            </w:r>
          </w:p>
          <w:p w14:paraId="02AF5F5B" w14:textId="77777777" w:rsidR="003F6C21" w:rsidRPr="003F6C21" w:rsidRDefault="003F6C21" w:rsidP="000E4633">
            <w:pPr>
              <w:pStyle w:val="Header"/>
              <w:numPr>
                <w:ilvl w:val="0"/>
                <w:numId w:val="2"/>
              </w:numPr>
              <w:tabs>
                <w:tab w:val="clear" w:pos="4153"/>
                <w:tab w:val="clear" w:pos="8306"/>
              </w:tabs>
              <w:ind w:left="323" w:hanging="283"/>
              <w:rPr>
                <w:rFonts w:cs="Arial"/>
                <w:sz w:val="22"/>
                <w:szCs w:val="22"/>
              </w:rPr>
            </w:pPr>
            <w:r>
              <w:rPr>
                <w:rFonts w:cs="Arial"/>
                <w:sz w:val="21"/>
                <w:szCs w:val="21"/>
              </w:rPr>
              <w:t xml:space="preserve">Staff to ensure good ventilation when isolation room is in use </w:t>
            </w:r>
          </w:p>
          <w:p w14:paraId="7324CEEE" w14:textId="77777777" w:rsidR="003F6C21" w:rsidRPr="003F6C21" w:rsidRDefault="003F6C21" w:rsidP="003F6C21">
            <w:pPr>
              <w:pStyle w:val="Header"/>
              <w:numPr>
                <w:ilvl w:val="0"/>
                <w:numId w:val="2"/>
              </w:numPr>
              <w:tabs>
                <w:tab w:val="clear" w:pos="4153"/>
                <w:tab w:val="clear" w:pos="8306"/>
              </w:tabs>
              <w:ind w:left="323" w:hanging="283"/>
              <w:rPr>
                <w:rFonts w:cs="Arial"/>
                <w:sz w:val="22"/>
                <w:szCs w:val="22"/>
              </w:rPr>
            </w:pPr>
            <w:r>
              <w:rPr>
                <w:rFonts w:cs="Arial"/>
                <w:sz w:val="21"/>
                <w:szCs w:val="21"/>
              </w:rPr>
              <w:t>Staff to ensure good ventilation during indoor PE</w:t>
            </w:r>
          </w:p>
          <w:p w14:paraId="3E32EA68" w14:textId="5A56BE26" w:rsidR="003F6C21" w:rsidRPr="006970C8" w:rsidRDefault="003F6C21" w:rsidP="003F6C21">
            <w:pPr>
              <w:pStyle w:val="Header"/>
              <w:numPr>
                <w:ilvl w:val="0"/>
                <w:numId w:val="2"/>
              </w:numPr>
              <w:tabs>
                <w:tab w:val="clear" w:pos="4153"/>
                <w:tab w:val="clear" w:pos="8306"/>
              </w:tabs>
              <w:ind w:left="323" w:hanging="283"/>
              <w:rPr>
                <w:rFonts w:cs="Arial"/>
                <w:sz w:val="22"/>
                <w:szCs w:val="22"/>
              </w:rPr>
            </w:pPr>
            <w:r>
              <w:rPr>
                <w:rFonts w:cs="Arial"/>
                <w:sz w:val="21"/>
                <w:szCs w:val="21"/>
              </w:rPr>
              <w:t>Staff to ensure top windows are open (keep bottom ones closed to ensure security and safety of children)</w:t>
            </w:r>
          </w:p>
        </w:tc>
        <w:tc>
          <w:tcPr>
            <w:tcW w:w="3544" w:type="dxa"/>
            <w:shd w:val="clear" w:color="auto" w:fill="D9D9D9" w:themeFill="background1" w:themeFillShade="D9"/>
          </w:tcPr>
          <w:p w14:paraId="6C997891" w14:textId="77777777" w:rsidR="00F67DCF" w:rsidRDefault="000E4633" w:rsidP="00F67DC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SLT to monitor ventilation when dropping in around the school </w:t>
            </w:r>
          </w:p>
          <w:p w14:paraId="151B947D" w14:textId="77777777" w:rsidR="000E4633" w:rsidRDefault="000E4633" w:rsidP="00F67DC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All to ensure that while rooms are ventilated they are also a comfortable temperature for working </w:t>
            </w:r>
          </w:p>
          <w:p w14:paraId="5E1C2E8A" w14:textId="77777777" w:rsidR="00D52FB1" w:rsidRPr="00D52FB1"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PPE recommended for First Aid and Intimate Care due to increase in cases</w:t>
            </w:r>
          </w:p>
          <w:p w14:paraId="5B49DFCF" w14:textId="77777777" w:rsidR="00D52FB1" w:rsidRPr="00EB1847" w:rsidRDefault="00D52FB1" w:rsidP="00F67DCF">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29</w:t>
            </w:r>
            <w:r w:rsidRPr="00D52FB1">
              <w:rPr>
                <w:rFonts w:cs="Arial"/>
                <w:color w:val="00B050"/>
                <w:sz w:val="22"/>
                <w:szCs w:val="22"/>
                <w:vertAlign w:val="superscript"/>
              </w:rPr>
              <w:t>th</w:t>
            </w:r>
            <w:r w:rsidRPr="00D52FB1">
              <w:rPr>
                <w:rFonts w:cs="Arial"/>
                <w:color w:val="00B050"/>
                <w:sz w:val="22"/>
                <w:szCs w:val="22"/>
              </w:rPr>
              <w:t xml:space="preserve"> Nov 21 Co2 Monitors </w:t>
            </w:r>
            <w:proofErr w:type="gramStart"/>
            <w:r w:rsidRPr="00D52FB1">
              <w:rPr>
                <w:rFonts w:cs="Arial"/>
                <w:color w:val="00B050"/>
                <w:sz w:val="22"/>
                <w:szCs w:val="22"/>
              </w:rPr>
              <w:t>have been put</w:t>
            </w:r>
            <w:proofErr w:type="gramEnd"/>
            <w:r w:rsidRPr="00D52FB1">
              <w:rPr>
                <w:rFonts w:cs="Arial"/>
                <w:color w:val="00B050"/>
                <w:sz w:val="22"/>
                <w:szCs w:val="22"/>
              </w:rPr>
              <w:t xml:space="preserve"> in all classrooms. SBM to order for offices and other areas of the school as only 13 arrived from the </w:t>
            </w:r>
            <w:proofErr w:type="spellStart"/>
            <w:r w:rsidRPr="00D52FB1">
              <w:rPr>
                <w:rFonts w:cs="Arial"/>
                <w:color w:val="00B050"/>
                <w:sz w:val="22"/>
                <w:szCs w:val="22"/>
              </w:rPr>
              <w:t>DfE</w:t>
            </w:r>
            <w:proofErr w:type="spellEnd"/>
            <w:r w:rsidRPr="00D52FB1">
              <w:rPr>
                <w:rFonts w:cs="Arial"/>
                <w:color w:val="00B050"/>
                <w:sz w:val="22"/>
                <w:szCs w:val="22"/>
              </w:rPr>
              <w:t>.</w:t>
            </w:r>
          </w:p>
          <w:p w14:paraId="5E460FC9" w14:textId="77777777" w:rsidR="00EB1847" w:rsidRDefault="00EB1847" w:rsidP="00EB1847">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 with additional vigilance from all staff</w:t>
            </w:r>
            <w:r>
              <w:rPr>
                <w:rFonts w:cs="Arial"/>
                <w:color w:val="0070C0"/>
                <w:sz w:val="22"/>
                <w:szCs w:val="22"/>
              </w:rPr>
              <w:t xml:space="preserve">, Co2 monitors are now in </w:t>
            </w:r>
            <w:r>
              <w:rPr>
                <w:rFonts w:cs="Arial"/>
                <w:color w:val="0070C0"/>
                <w:sz w:val="22"/>
                <w:szCs w:val="22"/>
              </w:rPr>
              <w:lastRenderedPageBreak/>
              <w:t>place but more need to be ordered</w:t>
            </w:r>
            <w:r w:rsidR="00A52018">
              <w:rPr>
                <w:rFonts w:cs="Arial"/>
                <w:color w:val="0070C0"/>
                <w:sz w:val="22"/>
                <w:szCs w:val="22"/>
              </w:rPr>
              <w:t xml:space="preserve">, all densely populated rooms have them in place </w:t>
            </w:r>
          </w:p>
          <w:p w14:paraId="40D88CAD"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42577D4F" w14:textId="3BA2593B" w:rsidR="00825C1F" w:rsidRPr="00EB1847" w:rsidRDefault="00825C1F" w:rsidP="00825C1F">
            <w:pPr>
              <w:pStyle w:val="Header"/>
              <w:tabs>
                <w:tab w:val="clear" w:pos="4153"/>
                <w:tab w:val="clear" w:pos="8306"/>
              </w:tabs>
              <w:ind w:left="34"/>
              <w:rPr>
                <w:rFonts w:cs="Arial"/>
                <w:color w:val="0070C0"/>
                <w:sz w:val="22"/>
                <w:szCs w:val="22"/>
              </w:rPr>
            </w:pPr>
          </w:p>
        </w:tc>
        <w:tc>
          <w:tcPr>
            <w:tcW w:w="2978" w:type="dxa"/>
            <w:shd w:val="clear" w:color="auto" w:fill="FFC000"/>
          </w:tcPr>
          <w:p w14:paraId="316F1E43"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00E4DFE5" w14:textId="77777777" w:rsidTr="00C75587">
        <w:trPr>
          <w:trHeight w:val="340"/>
        </w:trPr>
        <w:tc>
          <w:tcPr>
            <w:tcW w:w="15465" w:type="dxa"/>
            <w:gridSpan w:val="4"/>
            <w:shd w:val="clear" w:color="auto" w:fill="002060"/>
            <w:vAlign w:val="center"/>
          </w:tcPr>
          <w:p w14:paraId="16B38AEA" w14:textId="2B7B52A3" w:rsidR="00F67DCF" w:rsidRPr="003F5211" w:rsidRDefault="00F67DCF" w:rsidP="00F67DCF">
            <w:pPr>
              <w:pStyle w:val="Header"/>
              <w:rPr>
                <w:rFonts w:cs="Arial"/>
                <w:b/>
                <w:bCs/>
                <w:sz w:val="22"/>
                <w:szCs w:val="22"/>
              </w:rPr>
            </w:pPr>
            <w:r>
              <w:rPr>
                <w:rFonts w:cs="Arial"/>
                <w:b/>
                <w:bCs/>
                <w:sz w:val="22"/>
                <w:szCs w:val="22"/>
              </w:rPr>
              <w:t>Symptomatic or COVID-Positive Individuals</w:t>
            </w:r>
          </w:p>
        </w:tc>
      </w:tr>
      <w:tr w:rsidR="00F67DCF" w:rsidRPr="006970C8" w14:paraId="256AD00C" w14:textId="77777777" w:rsidTr="00C010A9">
        <w:trPr>
          <w:trHeight w:val="340"/>
        </w:trPr>
        <w:tc>
          <w:tcPr>
            <w:tcW w:w="5256" w:type="dxa"/>
            <w:shd w:val="clear" w:color="auto" w:fill="FFB9D0"/>
            <w:vAlign w:val="center"/>
          </w:tcPr>
          <w:p w14:paraId="515A414C" w14:textId="03088B8D" w:rsidR="00F67DCF" w:rsidRPr="006970C8" w:rsidRDefault="00F67DCF" w:rsidP="00F67DCF">
            <w:pPr>
              <w:pStyle w:val="Header"/>
              <w:tabs>
                <w:tab w:val="clear" w:pos="4153"/>
                <w:tab w:val="clear" w:pos="8306"/>
              </w:tabs>
              <w:rPr>
                <w:rFonts w:cs="Arial"/>
                <w:sz w:val="22"/>
                <w:szCs w:val="22"/>
              </w:rPr>
            </w:pPr>
            <w:r w:rsidRPr="006970C8">
              <w:rPr>
                <w:rFonts w:cs="Arial"/>
                <w:sz w:val="22"/>
                <w:szCs w:val="22"/>
              </w:rPr>
              <w:t>Suitable arrangements are in place for such individuals (and affected siblings):</w:t>
            </w:r>
          </w:p>
          <w:p w14:paraId="2DC00FB0" w14:textId="77777777" w:rsidR="00F67DCF" w:rsidRPr="006970C8" w:rsidRDefault="00F67DCF" w:rsidP="00F67DCF">
            <w:pPr>
              <w:pStyle w:val="Header"/>
              <w:numPr>
                <w:ilvl w:val="0"/>
                <w:numId w:val="11"/>
              </w:numPr>
              <w:tabs>
                <w:tab w:val="clear" w:pos="4153"/>
                <w:tab w:val="clear" w:pos="8306"/>
              </w:tabs>
              <w:ind w:left="319" w:hanging="284"/>
              <w:rPr>
                <w:rFonts w:cs="Arial"/>
                <w:sz w:val="22"/>
                <w:szCs w:val="22"/>
              </w:rPr>
            </w:pPr>
            <w:r w:rsidRPr="006970C8">
              <w:rPr>
                <w:rFonts w:cstheme="minorHAnsi"/>
                <w:sz w:val="22"/>
                <w:szCs w:val="22"/>
              </w:rPr>
              <w:t>To not come into school</w:t>
            </w:r>
            <w:r w:rsidRPr="006970C8">
              <w:rPr>
                <w:rFonts w:cs="Arial"/>
                <w:sz w:val="22"/>
                <w:szCs w:val="22"/>
              </w:rPr>
              <w:t xml:space="preserve"> (to quarantine)</w:t>
            </w:r>
          </w:p>
          <w:p w14:paraId="0EAF5CE5" w14:textId="77777777" w:rsidR="00F67DCF" w:rsidRPr="006970C8" w:rsidRDefault="00F67DCF" w:rsidP="00F67DCF">
            <w:pPr>
              <w:pStyle w:val="Header"/>
              <w:numPr>
                <w:ilvl w:val="0"/>
                <w:numId w:val="11"/>
              </w:numPr>
              <w:tabs>
                <w:tab w:val="clear" w:pos="4153"/>
                <w:tab w:val="clear" w:pos="8306"/>
              </w:tabs>
              <w:ind w:left="319" w:hanging="284"/>
              <w:rPr>
                <w:rFonts w:cs="Arial"/>
                <w:sz w:val="22"/>
                <w:szCs w:val="22"/>
              </w:rPr>
            </w:pPr>
            <w:r w:rsidRPr="006970C8">
              <w:rPr>
                <w:rFonts w:cstheme="minorHAnsi"/>
                <w:sz w:val="22"/>
                <w:szCs w:val="22"/>
              </w:rPr>
              <w:t>To be sent home if symptoms develop whilst in school.</w:t>
            </w:r>
          </w:p>
          <w:p w14:paraId="4B3FB032" w14:textId="06B61D2E" w:rsidR="00F67DCF" w:rsidRPr="006970C8" w:rsidRDefault="00F67DCF" w:rsidP="00F67DCF">
            <w:pPr>
              <w:pStyle w:val="Header"/>
              <w:numPr>
                <w:ilvl w:val="0"/>
                <w:numId w:val="11"/>
              </w:numPr>
              <w:tabs>
                <w:tab w:val="clear" w:pos="4153"/>
                <w:tab w:val="clear" w:pos="8306"/>
              </w:tabs>
              <w:ind w:left="319" w:hanging="284"/>
              <w:rPr>
                <w:rFonts w:cs="Arial"/>
                <w:sz w:val="22"/>
                <w:szCs w:val="22"/>
              </w:rPr>
            </w:pPr>
            <w:r w:rsidRPr="006970C8">
              <w:rPr>
                <w:rFonts w:cstheme="minorHAnsi"/>
                <w:sz w:val="22"/>
                <w:szCs w:val="22"/>
              </w:rPr>
              <w:t>For those sent home to avoid public transports and be collected by a family member</w:t>
            </w:r>
          </w:p>
        </w:tc>
        <w:tc>
          <w:tcPr>
            <w:tcW w:w="3687" w:type="dxa"/>
            <w:shd w:val="clear" w:color="auto" w:fill="FFE599" w:themeFill="accent4" w:themeFillTint="66"/>
          </w:tcPr>
          <w:p w14:paraId="091C54E9" w14:textId="77777777" w:rsidR="00F67DCF" w:rsidRDefault="000A638D" w:rsidP="00F67DC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Continue with current advice </w:t>
            </w:r>
          </w:p>
          <w:p w14:paraId="65573DD0" w14:textId="1EF22B90" w:rsidR="00536DBA" w:rsidRPr="006970C8" w:rsidRDefault="00536DBA" w:rsidP="00F67DCF">
            <w:pPr>
              <w:pStyle w:val="Header"/>
              <w:numPr>
                <w:ilvl w:val="0"/>
                <w:numId w:val="2"/>
              </w:numPr>
              <w:tabs>
                <w:tab w:val="clear" w:pos="4153"/>
                <w:tab w:val="clear" w:pos="8306"/>
              </w:tabs>
              <w:ind w:left="323" w:hanging="283"/>
              <w:rPr>
                <w:rFonts w:cs="Arial"/>
                <w:sz w:val="22"/>
                <w:szCs w:val="22"/>
              </w:rPr>
            </w:pPr>
            <w:r>
              <w:rPr>
                <w:rFonts w:cs="Arial"/>
                <w:sz w:val="22"/>
                <w:szCs w:val="22"/>
              </w:rPr>
              <w:t>Staff to consult with HT or SLT when situations arise. A member of SLT must always be contacted in the event of such instances and staff or pupils must be logged on the T&amp;T logs</w:t>
            </w:r>
          </w:p>
        </w:tc>
        <w:tc>
          <w:tcPr>
            <w:tcW w:w="3544" w:type="dxa"/>
            <w:shd w:val="clear" w:color="auto" w:fill="FFE599" w:themeFill="accent4" w:themeFillTint="66"/>
          </w:tcPr>
          <w:p w14:paraId="78F678D1" w14:textId="76F2137C" w:rsidR="00F67DCF" w:rsidRDefault="00536DBA" w:rsidP="00F67DCF">
            <w:pPr>
              <w:pStyle w:val="Header"/>
              <w:numPr>
                <w:ilvl w:val="0"/>
                <w:numId w:val="6"/>
              </w:numPr>
              <w:tabs>
                <w:tab w:val="clear" w:pos="4153"/>
                <w:tab w:val="clear" w:pos="8306"/>
              </w:tabs>
              <w:ind w:left="317" w:hanging="283"/>
              <w:rPr>
                <w:rFonts w:cs="Arial"/>
                <w:sz w:val="22"/>
                <w:szCs w:val="22"/>
              </w:rPr>
            </w:pPr>
            <w:r>
              <w:rPr>
                <w:rFonts w:cs="Arial"/>
                <w:sz w:val="22"/>
                <w:szCs w:val="22"/>
              </w:rPr>
              <w:t>Ad</w:t>
            </w:r>
            <w:r w:rsidR="00640C9C">
              <w:rPr>
                <w:rFonts w:cs="Arial"/>
                <w:sz w:val="22"/>
                <w:szCs w:val="22"/>
              </w:rPr>
              <w:t>min team to issue</w:t>
            </w:r>
            <w:r>
              <w:rPr>
                <w:rFonts w:cs="Arial"/>
                <w:sz w:val="22"/>
                <w:szCs w:val="22"/>
              </w:rPr>
              <w:t xml:space="preserve"> parents with the recommendation that </w:t>
            </w:r>
            <w:r w:rsidR="00640C9C">
              <w:rPr>
                <w:rFonts w:cs="Arial"/>
                <w:sz w:val="22"/>
                <w:szCs w:val="22"/>
              </w:rPr>
              <w:t xml:space="preserve">they </w:t>
            </w:r>
            <w:r>
              <w:rPr>
                <w:rFonts w:cs="Arial"/>
                <w:sz w:val="22"/>
                <w:szCs w:val="22"/>
              </w:rPr>
              <w:t>do not use public transport if possible</w:t>
            </w:r>
          </w:p>
          <w:p w14:paraId="58B0E4B8" w14:textId="77777777" w:rsidR="00D52FB1" w:rsidRDefault="00536DBA" w:rsidP="00D52FB1">
            <w:pPr>
              <w:pStyle w:val="Header"/>
              <w:numPr>
                <w:ilvl w:val="0"/>
                <w:numId w:val="6"/>
              </w:numPr>
              <w:tabs>
                <w:tab w:val="clear" w:pos="4153"/>
                <w:tab w:val="clear" w:pos="8306"/>
              </w:tabs>
              <w:ind w:left="317" w:hanging="283"/>
              <w:rPr>
                <w:rFonts w:cs="Arial"/>
                <w:color w:val="00B050"/>
                <w:sz w:val="22"/>
                <w:szCs w:val="22"/>
              </w:rPr>
            </w:pPr>
            <w:r>
              <w:rPr>
                <w:rFonts w:cs="Arial"/>
                <w:sz w:val="22"/>
                <w:szCs w:val="22"/>
              </w:rPr>
              <w:t>Staff to be advised not to use public transport</w:t>
            </w:r>
            <w:r w:rsidR="00D52FB1" w:rsidRPr="00D52FB1">
              <w:rPr>
                <w:rFonts w:cs="Arial"/>
                <w:color w:val="00B050"/>
                <w:sz w:val="22"/>
                <w:szCs w:val="22"/>
              </w:rPr>
              <w:t xml:space="preserve"> </w:t>
            </w:r>
          </w:p>
          <w:p w14:paraId="7629EAD1" w14:textId="77777777" w:rsidR="00536DBA" w:rsidRDefault="00D52FB1" w:rsidP="00D52FB1">
            <w:pPr>
              <w:pStyle w:val="Header"/>
              <w:numPr>
                <w:ilvl w:val="0"/>
                <w:numId w:val="6"/>
              </w:numPr>
              <w:tabs>
                <w:tab w:val="clear" w:pos="4153"/>
                <w:tab w:val="clear" w:pos="8306"/>
              </w:tabs>
              <w:ind w:left="317" w:hanging="283"/>
              <w:rPr>
                <w:rFonts w:cs="Arial"/>
                <w:color w:val="00B050"/>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 xml:space="preserve">no updates </w:t>
            </w:r>
          </w:p>
          <w:p w14:paraId="2BB8388F" w14:textId="77777777" w:rsidR="00EB1847" w:rsidRDefault="00EB1847" w:rsidP="00EB1847">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 with additional vigilance from all staff</w:t>
            </w:r>
          </w:p>
          <w:p w14:paraId="555E8556" w14:textId="77777777" w:rsidR="00894080" w:rsidRPr="00894080" w:rsidRDefault="00894080" w:rsidP="00894080">
            <w:pPr>
              <w:jc w:val="both"/>
              <w:rPr>
                <w:rFonts w:cs="Arial"/>
                <w:b/>
                <w:color w:val="7030A0"/>
                <w:sz w:val="22"/>
                <w:szCs w:val="22"/>
              </w:rPr>
            </w:pPr>
            <w:r w:rsidRPr="00894080">
              <w:rPr>
                <w:rFonts w:cs="Arial"/>
                <w:b/>
                <w:color w:val="7030A0"/>
                <w:sz w:val="22"/>
                <w:szCs w:val="22"/>
              </w:rPr>
              <w:t>Daily testing for contacts of COVID-19 changes as of 14.12.21</w:t>
            </w:r>
          </w:p>
          <w:p w14:paraId="262E27B5" w14:textId="77777777" w:rsidR="00894080" w:rsidRPr="00894080" w:rsidRDefault="00894080" w:rsidP="00894080">
            <w:pPr>
              <w:jc w:val="both"/>
              <w:rPr>
                <w:rFonts w:cs="Arial"/>
                <w:color w:val="7030A0"/>
                <w:sz w:val="22"/>
                <w:szCs w:val="22"/>
              </w:rPr>
            </w:pPr>
          </w:p>
          <w:p w14:paraId="53B62112" w14:textId="5B8A8255" w:rsidR="00894080" w:rsidRPr="00894080" w:rsidRDefault="00894080" w:rsidP="00894080">
            <w:pPr>
              <w:jc w:val="both"/>
              <w:rPr>
                <w:rFonts w:cs="Arial"/>
                <w:color w:val="7030A0"/>
                <w:sz w:val="22"/>
                <w:szCs w:val="22"/>
              </w:rPr>
            </w:pPr>
            <w:r w:rsidRPr="00894080">
              <w:rPr>
                <w:rFonts w:cs="Arial"/>
                <w:color w:val="7030A0"/>
                <w:sz w:val="22"/>
                <w:szCs w:val="22"/>
              </w:rPr>
              <w:t>All adults who are fully vaccinated and children aged 5 to 18 years and 6 months, identified as a contact of someone with COVID-19 – whether Omicron or not – should take a lateral flow device (LFD) test every day for 7 days instead of self-isolating. Daily testing by close contacts will help to slow the spread of COVID-19.</w:t>
            </w:r>
          </w:p>
          <w:p w14:paraId="0D1F92F9" w14:textId="77777777" w:rsidR="00894080" w:rsidRPr="00894080" w:rsidRDefault="00894080" w:rsidP="00894080">
            <w:pPr>
              <w:jc w:val="both"/>
              <w:rPr>
                <w:rFonts w:cs="Arial"/>
                <w:color w:val="7030A0"/>
                <w:sz w:val="22"/>
                <w:szCs w:val="22"/>
              </w:rPr>
            </w:pPr>
          </w:p>
          <w:p w14:paraId="0F560F5C" w14:textId="77777777" w:rsidR="00894080" w:rsidRPr="00894080" w:rsidRDefault="00894080" w:rsidP="00894080">
            <w:pPr>
              <w:jc w:val="both"/>
              <w:rPr>
                <w:rFonts w:cs="Arial"/>
                <w:color w:val="7030A0"/>
                <w:sz w:val="22"/>
                <w:szCs w:val="22"/>
              </w:rPr>
            </w:pPr>
            <w:r w:rsidRPr="00894080">
              <w:rPr>
                <w:rFonts w:cs="Arial"/>
                <w:color w:val="7030A0"/>
                <w:sz w:val="22"/>
                <w:szCs w:val="22"/>
              </w:rPr>
              <w:t xml:space="preserve">Daily testing for contacts of COVID-19 will help protect education settings by reducing transmission and </w:t>
            </w:r>
            <w:proofErr w:type="gramStart"/>
            <w:r w:rsidRPr="00894080">
              <w:rPr>
                <w:rFonts w:cs="Arial"/>
                <w:color w:val="7030A0"/>
                <w:sz w:val="22"/>
                <w:szCs w:val="22"/>
              </w:rPr>
              <w:t>will also</w:t>
            </w:r>
            <w:proofErr w:type="gramEnd"/>
            <w:r w:rsidRPr="00894080">
              <w:rPr>
                <w:rFonts w:cs="Arial"/>
                <w:color w:val="7030A0"/>
                <w:sz w:val="22"/>
                <w:szCs w:val="22"/>
              </w:rPr>
              <w:t xml:space="preserve"> help keep pupils in face-to-face education.</w:t>
            </w:r>
          </w:p>
          <w:p w14:paraId="7397F909" w14:textId="77777777" w:rsidR="00894080" w:rsidRPr="00894080" w:rsidRDefault="00894080" w:rsidP="00894080">
            <w:pPr>
              <w:jc w:val="both"/>
              <w:rPr>
                <w:rFonts w:cs="Arial"/>
                <w:color w:val="7030A0"/>
                <w:sz w:val="22"/>
                <w:szCs w:val="22"/>
              </w:rPr>
            </w:pPr>
          </w:p>
          <w:p w14:paraId="2839CC73" w14:textId="77777777" w:rsidR="00894080" w:rsidRPr="00894080" w:rsidRDefault="00894080" w:rsidP="00894080">
            <w:pPr>
              <w:jc w:val="both"/>
              <w:rPr>
                <w:rFonts w:cs="Arial"/>
                <w:color w:val="7030A0"/>
                <w:sz w:val="22"/>
                <w:szCs w:val="22"/>
              </w:rPr>
            </w:pPr>
            <w:r w:rsidRPr="00894080">
              <w:rPr>
                <w:rFonts w:cs="Arial"/>
                <w:color w:val="7030A0"/>
                <w:sz w:val="22"/>
                <w:szCs w:val="22"/>
              </w:rPr>
              <w:lastRenderedPageBreak/>
              <w:t xml:space="preserve">Once notified by NHS Test and Trace as a close contact, all eligible staff, pupils and students should take an LFD each day for 7 days and report the results through the Online Reporting System and to their setting. If they test negative, they can continue to attend their education setting. Outside of the education setting, they should continue to follow the advice set out in the Sunday 12 December press release. This approach </w:t>
            </w:r>
            <w:proofErr w:type="gramStart"/>
            <w:r w:rsidRPr="00894080">
              <w:rPr>
                <w:rFonts w:cs="Arial"/>
                <w:color w:val="7030A0"/>
                <w:sz w:val="22"/>
                <w:szCs w:val="22"/>
              </w:rPr>
              <w:t>should also be adopted</w:t>
            </w:r>
            <w:proofErr w:type="gramEnd"/>
            <w:r w:rsidRPr="00894080">
              <w:rPr>
                <w:rFonts w:cs="Arial"/>
                <w:color w:val="7030A0"/>
                <w:sz w:val="22"/>
                <w:szCs w:val="22"/>
              </w:rPr>
              <w:t xml:space="preserve"> over the winter break and on return in January.</w:t>
            </w:r>
          </w:p>
          <w:p w14:paraId="4C652D1F" w14:textId="77777777" w:rsidR="00894080" w:rsidRPr="00894080" w:rsidRDefault="00894080" w:rsidP="00894080">
            <w:pPr>
              <w:jc w:val="both"/>
              <w:rPr>
                <w:rFonts w:cs="Arial"/>
                <w:color w:val="7030A0"/>
                <w:sz w:val="22"/>
                <w:szCs w:val="22"/>
              </w:rPr>
            </w:pPr>
          </w:p>
          <w:p w14:paraId="6080D3D4" w14:textId="77777777" w:rsidR="00894080" w:rsidRPr="00894080" w:rsidRDefault="00894080" w:rsidP="00894080">
            <w:pPr>
              <w:jc w:val="both"/>
              <w:rPr>
                <w:rFonts w:cs="Arial"/>
                <w:color w:val="7030A0"/>
                <w:sz w:val="22"/>
                <w:szCs w:val="22"/>
              </w:rPr>
            </w:pPr>
            <w:r w:rsidRPr="00894080">
              <w:rPr>
                <w:rFonts w:cs="Arial"/>
                <w:color w:val="7030A0"/>
                <w:sz w:val="22"/>
                <w:szCs w:val="22"/>
              </w:rPr>
              <w:t>If they test positive, they should self-isolate and order a PCR test to confirm the result. If the PCR is positive, they must self-isolate for 10 days. If the PCR test is negative, they no longer need to self-isolate but should continue to carry out the remainder of the daily tests, and only need to isolate if it is positive.</w:t>
            </w:r>
          </w:p>
          <w:p w14:paraId="494B567D" w14:textId="77777777" w:rsidR="00894080" w:rsidRPr="00894080" w:rsidRDefault="00894080" w:rsidP="00894080">
            <w:pPr>
              <w:jc w:val="both"/>
              <w:rPr>
                <w:rFonts w:cs="Arial"/>
                <w:color w:val="7030A0"/>
                <w:sz w:val="22"/>
                <w:szCs w:val="22"/>
              </w:rPr>
            </w:pPr>
          </w:p>
          <w:p w14:paraId="6A41D785" w14:textId="77777777" w:rsidR="00894080" w:rsidRPr="00894080" w:rsidRDefault="00894080" w:rsidP="00894080">
            <w:pPr>
              <w:jc w:val="both"/>
              <w:rPr>
                <w:rFonts w:cs="Arial"/>
                <w:color w:val="7030A0"/>
                <w:sz w:val="22"/>
                <w:szCs w:val="22"/>
              </w:rPr>
            </w:pPr>
            <w:r w:rsidRPr="00894080">
              <w:rPr>
                <w:rFonts w:cs="Arial"/>
                <w:color w:val="7030A0"/>
                <w:sz w:val="22"/>
                <w:szCs w:val="22"/>
              </w:rPr>
              <w:t xml:space="preserve">All staff and secondary aged pupils and students should have access to a box of 7 LFD tests from their education setting. If your setting requires additional test kits sooner than they would be available through the standard ordering process, or will run out of test kits imminently, you can contact 119 to request an emergency replenishment. For </w:t>
            </w:r>
            <w:r w:rsidRPr="00894080">
              <w:rPr>
                <w:rFonts w:cs="Arial"/>
                <w:color w:val="7030A0"/>
                <w:sz w:val="22"/>
                <w:szCs w:val="22"/>
              </w:rPr>
              <w:lastRenderedPageBreak/>
              <w:t>primary aged children LFD test kits are available through the usual routes (community test sites, local pharmacies or online).</w:t>
            </w:r>
          </w:p>
          <w:p w14:paraId="7AF5E88C" w14:textId="77777777" w:rsidR="00894080" w:rsidRPr="00894080" w:rsidRDefault="00894080" w:rsidP="00894080">
            <w:pPr>
              <w:jc w:val="both"/>
              <w:rPr>
                <w:rFonts w:cs="Arial"/>
                <w:color w:val="7030A0"/>
                <w:sz w:val="22"/>
                <w:szCs w:val="22"/>
              </w:rPr>
            </w:pPr>
          </w:p>
          <w:p w14:paraId="46E73DE4" w14:textId="77777777" w:rsidR="00894080" w:rsidRPr="00894080" w:rsidRDefault="00894080" w:rsidP="00894080">
            <w:pPr>
              <w:jc w:val="both"/>
              <w:rPr>
                <w:rFonts w:cs="Arial"/>
                <w:color w:val="7030A0"/>
                <w:sz w:val="22"/>
                <w:szCs w:val="22"/>
              </w:rPr>
            </w:pPr>
            <w:r w:rsidRPr="00894080">
              <w:rPr>
                <w:rFonts w:cs="Arial"/>
                <w:color w:val="7030A0"/>
                <w:sz w:val="22"/>
                <w:szCs w:val="22"/>
              </w:rPr>
              <w:t>Children under five years old do not need to take part in daily testing for contacts of COVID-19 and do not need to isolate.</w:t>
            </w:r>
          </w:p>
          <w:p w14:paraId="303E378F" w14:textId="77777777" w:rsidR="00894080" w:rsidRPr="00894080" w:rsidRDefault="00894080" w:rsidP="00894080">
            <w:pPr>
              <w:jc w:val="both"/>
              <w:rPr>
                <w:rFonts w:cs="Arial"/>
                <w:color w:val="7030A0"/>
                <w:sz w:val="22"/>
                <w:szCs w:val="22"/>
              </w:rPr>
            </w:pPr>
          </w:p>
          <w:p w14:paraId="5DE639B8" w14:textId="77777777" w:rsidR="00894080" w:rsidRPr="00894080" w:rsidRDefault="00894080" w:rsidP="00894080">
            <w:pPr>
              <w:jc w:val="both"/>
              <w:rPr>
                <w:rFonts w:cs="Arial"/>
                <w:color w:val="7030A0"/>
                <w:sz w:val="22"/>
                <w:szCs w:val="22"/>
              </w:rPr>
            </w:pPr>
            <w:r w:rsidRPr="00894080">
              <w:rPr>
                <w:rFonts w:cs="Arial"/>
                <w:color w:val="7030A0"/>
                <w:sz w:val="22"/>
                <w:szCs w:val="22"/>
              </w:rPr>
              <w:t xml:space="preserve">Anyone over the age of 18 years and 6 </w:t>
            </w:r>
            <w:proofErr w:type="gramStart"/>
            <w:r w:rsidRPr="00894080">
              <w:rPr>
                <w:rFonts w:cs="Arial"/>
                <w:color w:val="7030A0"/>
                <w:sz w:val="22"/>
                <w:szCs w:val="22"/>
              </w:rPr>
              <w:t>months</w:t>
            </w:r>
            <w:proofErr w:type="gramEnd"/>
            <w:r w:rsidRPr="00894080">
              <w:rPr>
                <w:rFonts w:cs="Arial"/>
                <w:color w:val="7030A0"/>
                <w:sz w:val="22"/>
                <w:szCs w:val="22"/>
              </w:rPr>
              <w:t xml:space="preserve"> who is not vaccinated, must isolate in line with government guidelines if they are a close contact of a positive case.</w:t>
            </w:r>
          </w:p>
          <w:p w14:paraId="644140B4" w14:textId="77777777" w:rsidR="00894080" w:rsidRPr="00894080" w:rsidRDefault="00894080" w:rsidP="00894080">
            <w:pPr>
              <w:jc w:val="both"/>
              <w:rPr>
                <w:rFonts w:cs="Arial"/>
                <w:color w:val="7030A0"/>
                <w:sz w:val="22"/>
                <w:szCs w:val="22"/>
              </w:rPr>
            </w:pPr>
          </w:p>
          <w:p w14:paraId="365C12B5" w14:textId="77777777" w:rsidR="00894080" w:rsidRPr="00894080" w:rsidRDefault="00894080" w:rsidP="00894080">
            <w:pPr>
              <w:jc w:val="both"/>
              <w:rPr>
                <w:rFonts w:cs="Arial"/>
                <w:color w:val="7030A0"/>
                <w:sz w:val="22"/>
                <w:szCs w:val="22"/>
              </w:rPr>
            </w:pPr>
            <w:r w:rsidRPr="00894080">
              <w:rPr>
                <w:rFonts w:cs="Arial"/>
                <w:color w:val="7030A0"/>
                <w:sz w:val="22"/>
                <w:szCs w:val="22"/>
              </w:rPr>
              <w:t xml:space="preserve">For students with SEND who struggle to or are unable to self-swab daily for 7 days, settings should work with students and their families to agree an appropriate testing route, such as assisted swabbing. Information on further support measures </w:t>
            </w:r>
            <w:proofErr w:type="gramStart"/>
            <w:r w:rsidRPr="00894080">
              <w:rPr>
                <w:rFonts w:cs="Arial"/>
                <w:color w:val="7030A0"/>
                <w:sz w:val="22"/>
                <w:szCs w:val="22"/>
              </w:rPr>
              <w:t>will be provided</w:t>
            </w:r>
            <w:proofErr w:type="gramEnd"/>
            <w:r w:rsidRPr="00894080">
              <w:rPr>
                <w:rFonts w:cs="Arial"/>
                <w:color w:val="7030A0"/>
                <w:sz w:val="22"/>
                <w:szCs w:val="22"/>
              </w:rPr>
              <w:t>.</w:t>
            </w:r>
          </w:p>
          <w:p w14:paraId="05467104" w14:textId="77777777" w:rsidR="00894080" w:rsidRPr="00894080" w:rsidRDefault="00894080" w:rsidP="00894080">
            <w:pPr>
              <w:jc w:val="both"/>
              <w:rPr>
                <w:rFonts w:cs="Arial"/>
                <w:color w:val="7030A0"/>
                <w:sz w:val="22"/>
                <w:szCs w:val="22"/>
              </w:rPr>
            </w:pPr>
          </w:p>
          <w:p w14:paraId="7A6A4FF6" w14:textId="3B74A51A" w:rsidR="00894080" w:rsidRPr="00894080" w:rsidRDefault="007C0373" w:rsidP="00894080">
            <w:pPr>
              <w:jc w:val="both"/>
              <w:rPr>
                <w:rFonts w:cs="Arial"/>
                <w:color w:val="7030A0"/>
                <w:sz w:val="22"/>
                <w:szCs w:val="22"/>
              </w:rPr>
            </w:pPr>
            <w:r>
              <w:rPr>
                <w:rFonts w:cs="Arial"/>
                <w:color w:val="7030A0"/>
                <w:sz w:val="22"/>
                <w:szCs w:val="22"/>
              </w:rPr>
              <w:t>C</w:t>
            </w:r>
            <w:r w:rsidR="00894080" w:rsidRPr="00894080">
              <w:rPr>
                <w:rFonts w:cs="Arial"/>
                <w:color w:val="7030A0"/>
                <w:sz w:val="22"/>
                <w:szCs w:val="22"/>
              </w:rPr>
              <w:t>ontinue regular twice weekly, at-home testing for all education and childcare workforce and all students of secondary age and above.</w:t>
            </w:r>
          </w:p>
          <w:p w14:paraId="5EEB319F" w14:textId="266F4EF7" w:rsidR="00894080"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but ensure most up-to-date isolation guidance is followed (days 5 &amp; 6) until March changes </w:t>
            </w:r>
          </w:p>
        </w:tc>
        <w:tc>
          <w:tcPr>
            <w:tcW w:w="2978" w:type="dxa"/>
            <w:shd w:val="clear" w:color="auto" w:fill="FFC000"/>
          </w:tcPr>
          <w:p w14:paraId="7FDB9186"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6970C8" w14:paraId="07ABE9EF" w14:textId="77777777" w:rsidTr="00C010A9">
        <w:trPr>
          <w:trHeight w:val="340"/>
        </w:trPr>
        <w:tc>
          <w:tcPr>
            <w:tcW w:w="5256" w:type="dxa"/>
            <w:shd w:val="clear" w:color="auto" w:fill="FFB9D0"/>
            <w:vAlign w:val="center"/>
          </w:tcPr>
          <w:p w14:paraId="0B17FDBD" w14:textId="77777777" w:rsidR="00F67DCF" w:rsidRPr="006970C8" w:rsidRDefault="00F67DCF" w:rsidP="00F67DCF">
            <w:pPr>
              <w:pStyle w:val="Header"/>
              <w:tabs>
                <w:tab w:val="clear" w:pos="4153"/>
                <w:tab w:val="clear" w:pos="8306"/>
              </w:tabs>
              <w:rPr>
                <w:rFonts w:cstheme="minorHAnsi"/>
                <w:sz w:val="22"/>
                <w:szCs w:val="22"/>
              </w:rPr>
            </w:pPr>
            <w:r w:rsidRPr="006970C8">
              <w:rPr>
                <w:rFonts w:cstheme="minorHAnsi"/>
                <w:sz w:val="22"/>
                <w:szCs w:val="22"/>
              </w:rPr>
              <w:lastRenderedPageBreak/>
              <w:t>In the case of a COVID-19-symptomatic child awaiting collection; provide, if possible:</w:t>
            </w:r>
          </w:p>
          <w:p w14:paraId="3D7C0EE6" w14:textId="18A9ECAA" w:rsidR="00F67DCF" w:rsidRPr="006970C8" w:rsidRDefault="00F67DCF" w:rsidP="00F67DCF">
            <w:pPr>
              <w:pStyle w:val="Header"/>
              <w:numPr>
                <w:ilvl w:val="0"/>
                <w:numId w:val="11"/>
              </w:numPr>
              <w:tabs>
                <w:tab w:val="clear" w:pos="4153"/>
                <w:tab w:val="clear" w:pos="8306"/>
              </w:tabs>
              <w:ind w:left="319" w:hanging="284"/>
              <w:rPr>
                <w:rFonts w:cstheme="minorHAnsi"/>
                <w:sz w:val="22"/>
                <w:szCs w:val="22"/>
              </w:rPr>
            </w:pPr>
            <w:r w:rsidRPr="006970C8">
              <w:rPr>
                <w:rFonts w:cstheme="minorHAnsi"/>
                <w:sz w:val="22"/>
                <w:szCs w:val="22"/>
              </w:rPr>
              <w:lastRenderedPageBreak/>
              <w:t>A suitable room where they can be isolated behind a closed door (if this is not possible, then establish an area which is at least 2 metres away from other people.</w:t>
            </w:r>
          </w:p>
          <w:p w14:paraId="4A33D637" w14:textId="424B3693" w:rsidR="00F67DCF" w:rsidRPr="006970C8" w:rsidRDefault="00F67DCF" w:rsidP="00F67DCF">
            <w:pPr>
              <w:pStyle w:val="Header"/>
              <w:numPr>
                <w:ilvl w:val="0"/>
                <w:numId w:val="11"/>
              </w:numPr>
              <w:tabs>
                <w:tab w:val="clear" w:pos="4153"/>
                <w:tab w:val="clear" w:pos="8306"/>
              </w:tabs>
              <w:ind w:left="319" w:hanging="284"/>
              <w:rPr>
                <w:rFonts w:cstheme="minorHAnsi"/>
                <w:sz w:val="22"/>
                <w:szCs w:val="22"/>
              </w:rPr>
            </w:pPr>
            <w:r w:rsidRPr="006970C8">
              <w:rPr>
                <w:rFonts w:cstheme="minorHAnsi"/>
                <w:sz w:val="22"/>
                <w:szCs w:val="22"/>
              </w:rPr>
              <w:t xml:space="preserve">Depending on the age / needs of the child and if required, appropriate adult supervision (wearing appropriate PPE if close contact is necessary). </w:t>
            </w:r>
          </w:p>
          <w:p w14:paraId="01752650" w14:textId="77777777" w:rsidR="00F67DCF" w:rsidRPr="006970C8" w:rsidRDefault="00F67DCF" w:rsidP="00F67DCF">
            <w:pPr>
              <w:pStyle w:val="Header"/>
              <w:numPr>
                <w:ilvl w:val="0"/>
                <w:numId w:val="11"/>
              </w:numPr>
              <w:tabs>
                <w:tab w:val="clear" w:pos="4153"/>
                <w:tab w:val="clear" w:pos="8306"/>
              </w:tabs>
              <w:ind w:left="319" w:hanging="284"/>
              <w:rPr>
                <w:rFonts w:cstheme="minorHAnsi"/>
                <w:sz w:val="22"/>
                <w:szCs w:val="22"/>
              </w:rPr>
            </w:pPr>
            <w:r w:rsidRPr="006970C8">
              <w:rPr>
                <w:rFonts w:cstheme="minorHAnsi"/>
                <w:sz w:val="22"/>
                <w:szCs w:val="22"/>
              </w:rPr>
              <w:t xml:space="preserve">An open window for ventilation. </w:t>
            </w:r>
          </w:p>
          <w:p w14:paraId="79C91119" w14:textId="5A797B1E" w:rsidR="00F67DCF" w:rsidRPr="006970C8" w:rsidRDefault="00F67DCF" w:rsidP="00F67DCF">
            <w:pPr>
              <w:pStyle w:val="Header"/>
              <w:tabs>
                <w:tab w:val="clear" w:pos="4153"/>
                <w:tab w:val="clear" w:pos="8306"/>
              </w:tabs>
              <w:rPr>
                <w:rFonts w:cs="Arial"/>
                <w:sz w:val="22"/>
                <w:szCs w:val="22"/>
              </w:rPr>
            </w:pPr>
            <w:r w:rsidRPr="006970C8">
              <w:rPr>
                <w:rFonts w:cstheme="minorHAnsi"/>
                <w:sz w:val="22"/>
                <w:szCs w:val="22"/>
              </w:rPr>
              <w:t>If they need to go to the bathroom while waiting to be collected, they should use a separate facility if possible. The facility used must be thoroughly cleaned and disinfected before use by anyone else.</w:t>
            </w:r>
          </w:p>
        </w:tc>
        <w:tc>
          <w:tcPr>
            <w:tcW w:w="3687" w:type="dxa"/>
            <w:shd w:val="clear" w:color="auto" w:fill="D9D9D9" w:themeFill="background1" w:themeFillShade="D9"/>
          </w:tcPr>
          <w:p w14:paraId="31A1E9AA" w14:textId="6DEE55AF" w:rsidR="00F67DCF" w:rsidRPr="006970C8" w:rsidRDefault="00D36626" w:rsidP="00F67DCF">
            <w:pPr>
              <w:pStyle w:val="Header"/>
              <w:numPr>
                <w:ilvl w:val="0"/>
                <w:numId w:val="2"/>
              </w:numPr>
              <w:tabs>
                <w:tab w:val="clear" w:pos="4153"/>
                <w:tab w:val="clear" w:pos="8306"/>
              </w:tabs>
              <w:ind w:left="323" w:hanging="283"/>
              <w:rPr>
                <w:rFonts w:cs="Arial"/>
                <w:sz w:val="22"/>
                <w:szCs w:val="22"/>
              </w:rPr>
            </w:pPr>
            <w:r>
              <w:rPr>
                <w:rFonts w:cs="Arial"/>
                <w:sz w:val="22"/>
                <w:szCs w:val="22"/>
              </w:rPr>
              <w:lastRenderedPageBreak/>
              <w:t>Continue with isolation room procedures from 2020-2021</w:t>
            </w:r>
          </w:p>
        </w:tc>
        <w:tc>
          <w:tcPr>
            <w:tcW w:w="3544" w:type="dxa"/>
            <w:shd w:val="clear" w:color="auto" w:fill="D9D9D9" w:themeFill="background1" w:themeFillShade="D9"/>
          </w:tcPr>
          <w:p w14:paraId="7E69B7DD" w14:textId="77777777" w:rsidR="00F67DCF" w:rsidRDefault="00D36626" w:rsidP="00F67DC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Admin Team to reissue use of isolation room guidance to </w:t>
            </w:r>
            <w:r>
              <w:rPr>
                <w:rFonts w:cs="Arial"/>
                <w:sz w:val="22"/>
                <w:szCs w:val="22"/>
              </w:rPr>
              <w:lastRenderedPageBreak/>
              <w:t xml:space="preserve">staff in September. Re-issue during INSET days ready for children returning. </w:t>
            </w:r>
          </w:p>
          <w:p w14:paraId="79B9EBFE" w14:textId="77777777" w:rsidR="00D52FB1" w:rsidRPr="00EB1847" w:rsidRDefault="00D52FB1" w:rsidP="00F67DCF">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51850358" w14:textId="77777777" w:rsidR="00825C1F" w:rsidRDefault="00EB1847" w:rsidP="00EB1847">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 with additional vigilance from all staff</w:t>
            </w:r>
          </w:p>
          <w:p w14:paraId="76DE218E"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2B8DE2B8" w14:textId="02B4148C" w:rsidR="00825C1F" w:rsidRPr="00825C1F" w:rsidRDefault="00825C1F" w:rsidP="00825C1F">
            <w:pPr>
              <w:pStyle w:val="Header"/>
              <w:tabs>
                <w:tab w:val="clear" w:pos="4153"/>
                <w:tab w:val="clear" w:pos="8306"/>
              </w:tabs>
              <w:ind w:left="317"/>
              <w:rPr>
                <w:rFonts w:cs="Arial"/>
                <w:color w:val="0070C0"/>
                <w:sz w:val="22"/>
                <w:szCs w:val="22"/>
              </w:rPr>
            </w:pPr>
          </w:p>
        </w:tc>
        <w:tc>
          <w:tcPr>
            <w:tcW w:w="2978" w:type="dxa"/>
            <w:shd w:val="clear" w:color="auto" w:fill="FFC000"/>
          </w:tcPr>
          <w:p w14:paraId="7D3F7D03"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79CAC25C" w14:textId="77777777" w:rsidTr="00C75587">
        <w:trPr>
          <w:trHeight w:val="340"/>
        </w:trPr>
        <w:tc>
          <w:tcPr>
            <w:tcW w:w="15465" w:type="dxa"/>
            <w:gridSpan w:val="4"/>
            <w:shd w:val="clear" w:color="auto" w:fill="002060"/>
            <w:vAlign w:val="center"/>
          </w:tcPr>
          <w:p w14:paraId="1CFB8FDD" w14:textId="7761AA2A" w:rsidR="00F67DCF" w:rsidRPr="003F5211" w:rsidRDefault="00F67DCF" w:rsidP="00F67DCF">
            <w:pPr>
              <w:pStyle w:val="Header"/>
              <w:rPr>
                <w:rFonts w:cs="Arial"/>
                <w:b/>
                <w:bCs/>
                <w:sz w:val="22"/>
                <w:szCs w:val="22"/>
              </w:rPr>
            </w:pPr>
            <w:r>
              <w:rPr>
                <w:rFonts w:cs="Arial"/>
                <w:b/>
                <w:bCs/>
                <w:sz w:val="22"/>
                <w:szCs w:val="22"/>
              </w:rPr>
              <w:t>Asymptomatic Testing</w:t>
            </w:r>
          </w:p>
        </w:tc>
      </w:tr>
      <w:tr w:rsidR="00F67DCF" w:rsidRPr="006970C8" w14:paraId="5847B7A3" w14:textId="77777777" w:rsidTr="00C010A9">
        <w:trPr>
          <w:trHeight w:val="340"/>
        </w:trPr>
        <w:tc>
          <w:tcPr>
            <w:tcW w:w="5256" w:type="dxa"/>
            <w:shd w:val="clear" w:color="auto" w:fill="F4B083" w:themeFill="accent2" w:themeFillTint="99"/>
            <w:vAlign w:val="center"/>
          </w:tcPr>
          <w:p w14:paraId="4C900511" w14:textId="5B181609" w:rsidR="00F67DCF" w:rsidRPr="006970C8" w:rsidRDefault="00F67DCF" w:rsidP="00F67DCF">
            <w:pPr>
              <w:pStyle w:val="Header"/>
              <w:tabs>
                <w:tab w:val="clear" w:pos="4153"/>
                <w:tab w:val="clear" w:pos="8306"/>
              </w:tabs>
              <w:rPr>
                <w:rFonts w:cs="Arial"/>
                <w:sz w:val="22"/>
                <w:szCs w:val="22"/>
              </w:rPr>
            </w:pPr>
            <w:r w:rsidRPr="006970C8">
              <w:rPr>
                <w:rFonts w:cs="Arial"/>
                <w:sz w:val="22"/>
                <w:szCs w:val="22"/>
              </w:rPr>
              <w:t>Whilst there is no requirement for primary school pupils to tested over the Summer period; schools have suitable arrangements in place to step-up testing measures in response to changing local circumstances</w:t>
            </w:r>
          </w:p>
        </w:tc>
        <w:tc>
          <w:tcPr>
            <w:tcW w:w="3687" w:type="dxa"/>
            <w:shd w:val="clear" w:color="auto" w:fill="FFE599" w:themeFill="accent4" w:themeFillTint="66"/>
          </w:tcPr>
          <w:p w14:paraId="73731EE3" w14:textId="77777777" w:rsidR="00F67DCF" w:rsidRDefault="00E24C3D" w:rsidP="00F67DCF">
            <w:pPr>
              <w:pStyle w:val="Header"/>
              <w:numPr>
                <w:ilvl w:val="0"/>
                <w:numId w:val="2"/>
              </w:numPr>
              <w:tabs>
                <w:tab w:val="clear" w:pos="4153"/>
                <w:tab w:val="clear" w:pos="8306"/>
              </w:tabs>
              <w:ind w:left="323" w:hanging="283"/>
              <w:rPr>
                <w:rFonts w:cs="Arial"/>
                <w:sz w:val="22"/>
                <w:szCs w:val="22"/>
              </w:rPr>
            </w:pPr>
            <w:r>
              <w:rPr>
                <w:rFonts w:cs="Arial"/>
                <w:sz w:val="22"/>
                <w:szCs w:val="22"/>
              </w:rPr>
              <w:t>School will respond to PHE/LBBD advice</w:t>
            </w:r>
          </w:p>
          <w:p w14:paraId="4C1F4626" w14:textId="51055A48" w:rsidR="00E24C3D" w:rsidRPr="006970C8" w:rsidRDefault="00E24C3D" w:rsidP="00F67DC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School has issued the Director of PHE letter about testing before return to all relevant year groups </w:t>
            </w:r>
          </w:p>
        </w:tc>
        <w:tc>
          <w:tcPr>
            <w:tcW w:w="3544" w:type="dxa"/>
            <w:shd w:val="clear" w:color="auto" w:fill="FFE599" w:themeFill="accent4" w:themeFillTint="66"/>
          </w:tcPr>
          <w:p w14:paraId="6D5E253C" w14:textId="77777777" w:rsidR="00F67DCF" w:rsidRDefault="00E24C3D" w:rsidP="00F67DCF">
            <w:pPr>
              <w:pStyle w:val="Header"/>
              <w:numPr>
                <w:ilvl w:val="0"/>
                <w:numId w:val="6"/>
              </w:numPr>
              <w:tabs>
                <w:tab w:val="clear" w:pos="4153"/>
                <w:tab w:val="clear" w:pos="8306"/>
              </w:tabs>
              <w:ind w:left="317" w:hanging="283"/>
              <w:rPr>
                <w:rFonts w:cs="Arial"/>
                <w:sz w:val="22"/>
                <w:szCs w:val="22"/>
              </w:rPr>
            </w:pPr>
            <w:r>
              <w:rPr>
                <w:rFonts w:cs="Arial"/>
                <w:sz w:val="22"/>
                <w:szCs w:val="22"/>
              </w:rPr>
              <w:t>Continue to respond to advice as given</w:t>
            </w:r>
          </w:p>
          <w:p w14:paraId="1E4405A6" w14:textId="77777777" w:rsidR="00640C9C" w:rsidRDefault="00640C9C" w:rsidP="00F67DCF">
            <w:pPr>
              <w:pStyle w:val="Header"/>
              <w:numPr>
                <w:ilvl w:val="0"/>
                <w:numId w:val="6"/>
              </w:numPr>
              <w:tabs>
                <w:tab w:val="clear" w:pos="4153"/>
                <w:tab w:val="clear" w:pos="8306"/>
              </w:tabs>
              <w:ind w:left="317" w:hanging="283"/>
              <w:rPr>
                <w:rFonts w:cs="Arial"/>
                <w:sz w:val="22"/>
                <w:szCs w:val="22"/>
              </w:rPr>
            </w:pPr>
            <w:r>
              <w:rPr>
                <w:rFonts w:cs="Arial"/>
                <w:sz w:val="22"/>
                <w:szCs w:val="22"/>
              </w:rPr>
              <w:t>Admin Team to send messages to remind parents of testing on first INSET day</w:t>
            </w:r>
          </w:p>
          <w:p w14:paraId="66C53F24" w14:textId="77777777" w:rsidR="00D52FB1" w:rsidRPr="00EB1847" w:rsidRDefault="00D52FB1" w:rsidP="00F67DCF">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0018BDAF" w14:textId="77777777" w:rsidR="00EB1847" w:rsidRDefault="00EB1847" w:rsidP="00EB1847">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 with additional vigilance from all staff</w:t>
            </w:r>
            <w:r w:rsidR="00A52018">
              <w:rPr>
                <w:rFonts w:cs="Arial"/>
                <w:color w:val="0070C0"/>
                <w:sz w:val="22"/>
                <w:szCs w:val="22"/>
              </w:rPr>
              <w:t xml:space="preserve"> &amp; daily testing recommended for those crossing bubbles and year groups with high case numbers</w:t>
            </w:r>
          </w:p>
          <w:p w14:paraId="503195F9"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66D30C00" w14:textId="42BA4C95" w:rsidR="00825C1F" w:rsidRPr="00EB1847" w:rsidRDefault="00825C1F" w:rsidP="00EB1847">
            <w:pPr>
              <w:pStyle w:val="Header"/>
              <w:numPr>
                <w:ilvl w:val="0"/>
                <w:numId w:val="6"/>
              </w:numPr>
              <w:tabs>
                <w:tab w:val="clear" w:pos="4153"/>
                <w:tab w:val="clear" w:pos="8306"/>
              </w:tabs>
              <w:ind w:left="317" w:hanging="283"/>
              <w:rPr>
                <w:rFonts w:cs="Arial"/>
                <w:color w:val="0070C0"/>
                <w:sz w:val="22"/>
                <w:szCs w:val="22"/>
              </w:rPr>
            </w:pPr>
          </w:p>
        </w:tc>
        <w:tc>
          <w:tcPr>
            <w:tcW w:w="2978" w:type="dxa"/>
            <w:shd w:val="clear" w:color="auto" w:fill="FFC000"/>
          </w:tcPr>
          <w:p w14:paraId="498040EE"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7CFCC4A0" w14:textId="77777777" w:rsidTr="00C75587">
        <w:trPr>
          <w:trHeight w:val="340"/>
        </w:trPr>
        <w:tc>
          <w:tcPr>
            <w:tcW w:w="15465" w:type="dxa"/>
            <w:gridSpan w:val="4"/>
            <w:shd w:val="clear" w:color="auto" w:fill="002060"/>
            <w:vAlign w:val="center"/>
          </w:tcPr>
          <w:p w14:paraId="728F42A6" w14:textId="40D803E1" w:rsidR="00F67DCF" w:rsidRPr="003F5211" w:rsidRDefault="00F67DCF" w:rsidP="00F67DCF">
            <w:pPr>
              <w:pStyle w:val="Header"/>
              <w:rPr>
                <w:rFonts w:cs="Arial"/>
                <w:b/>
                <w:bCs/>
                <w:sz w:val="22"/>
                <w:szCs w:val="22"/>
              </w:rPr>
            </w:pPr>
            <w:r>
              <w:rPr>
                <w:rFonts w:cs="Arial"/>
                <w:b/>
                <w:bCs/>
                <w:sz w:val="22"/>
                <w:szCs w:val="22"/>
              </w:rPr>
              <w:t>Confirmatory PCR Tests</w:t>
            </w:r>
          </w:p>
        </w:tc>
      </w:tr>
      <w:tr w:rsidR="00F67DCF" w:rsidRPr="006970C8" w14:paraId="692C4C80" w14:textId="77777777" w:rsidTr="00C010A9">
        <w:trPr>
          <w:trHeight w:val="340"/>
        </w:trPr>
        <w:tc>
          <w:tcPr>
            <w:tcW w:w="5256" w:type="dxa"/>
            <w:shd w:val="clear" w:color="auto" w:fill="FFB9D0"/>
            <w:vAlign w:val="center"/>
          </w:tcPr>
          <w:p w14:paraId="6381F207" w14:textId="14DBDD66" w:rsidR="00F67DCF" w:rsidRPr="006970C8" w:rsidRDefault="00F67DCF" w:rsidP="00F67DCF">
            <w:pPr>
              <w:pStyle w:val="Header"/>
              <w:tabs>
                <w:tab w:val="clear" w:pos="4153"/>
                <w:tab w:val="clear" w:pos="8306"/>
              </w:tabs>
              <w:rPr>
                <w:rFonts w:cs="Arial"/>
                <w:sz w:val="22"/>
                <w:szCs w:val="22"/>
              </w:rPr>
            </w:pPr>
            <w:r>
              <w:rPr>
                <w:rFonts w:cs="Arial"/>
                <w:sz w:val="22"/>
                <w:szCs w:val="22"/>
              </w:rPr>
              <w:t>Suitable a</w:t>
            </w:r>
            <w:r w:rsidRPr="006970C8">
              <w:rPr>
                <w:rFonts w:cs="Arial"/>
                <w:sz w:val="22"/>
                <w:szCs w:val="22"/>
              </w:rPr>
              <w:t>rrangements are in place to ensure that any individuals with a positive LFD test result self-isolate pending the outcome of a PCR test within 2 days..</w:t>
            </w:r>
          </w:p>
        </w:tc>
        <w:tc>
          <w:tcPr>
            <w:tcW w:w="3687" w:type="dxa"/>
            <w:shd w:val="clear" w:color="auto" w:fill="FFE599" w:themeFill="accent4" w:themeFillTint="66"/>
          </w:tcPr>
          <w:p w14:paraId="0B2ED003" w14:textId="4C7C8412" w:rsidR="00F67DCF" w:rsidRPr="006970C8" w:rsidRDefault="00CF2330" w:rsidP="00F67DC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Continue with 2020-2021 </w:t>
            </w:r>
            <w:r w:rsidR="00640C9C">
              <w:rPr>
                <w:rFonts w:cs="Arial"/>
                <w:sz w:val="22"/>
                <w:szCs w:val="22"/>
              </w:rPr>
              <w:t xml:space="preserve">procedures followed by all individuals </w:t>
            </w:r>
          </w:p>
        </w:tc>
        <w:tc>
          <w:tcPr>
            <w:tcW w:w="3544" w:type="dxa"/>
            <w:shd w:val="clear" w:color="auto" w:fill="FFE599" w:themeFill="accent4" w:themeFillTint="66"/>
          </w:tcPr>
          <w:p w14:paraId="7859B0A0" w14:textId="77777777" w:rsidR="00F67DCF" w:rsidRDefault="00CF2330" w:rsidP="00F67DCF">
            <w:pPr>
              <w:pStyle w:val="Header"/>
              <w:numPr>
                <w:ilvl w:val="0"/>
                <w:numId w:val="6"/>
              </w:numPr>
              <w:tabs>
                <w:tab w:val="clear" w:pos="4153"/>
                <w:tab w:val="clear" w:pos="8306"/>
              </w:tabs>
              <w:ind w:left="317" w:hanging="283"/>
              <w:rPr>
                <w:rFonts w:cs="Arial"/>
                <w:sz w:val="22"/>
                <w:szCs w:val="22"/>
              </w:rPr>
            </w:pPr>
            <w:r>
              <w:rPr>
                <w:rFonts w:cs="Arial"/>
                <w:sz w:val="22"/>
                <w:szCs w:val="22"/>
              </w:rPr>
              <w:t>Admin team to continue with Covid Pupil</w:t>
            </w:r>
            <w:r w:rsidR="00640C9C">
              <w:rPr>
                <w:rFonts w:cs="Arial"/>
                <w:sz w:val="22"/>
                <w:szCs w:val="22"/>
              </w:rPr>
              <w:t>/Staff</w:t>
            </w:r>
            <w:r>
              <w:rPr>
                <w:rFonts w:cs="Arial"/>
                <w:sz w:val="22"/>
                <w:szCs w:val="22"/>
              </w:rPr>
              <w:t xml:space="preserve"> Tracker procedures </w:t>
            </w:r>
          </w:p>
          <w:p w14:paraId="1A725F5C" w14:textId="77777777" w:rsidR="00D52FB1" w:rsidRPr="00EB1847" w:rsidRDefault="00D52FB1" w:rsidP="00F67DCF">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2EF799D4" w14:textId="77777777" w:rsidR="00EB1847" w:rsidRDefault="00EB1847" w:rsidP="00A52018">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6BD52A1D" w14:textId="6B951848"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follow most up-to-date guidance </w:t>
            </w:r>
          </w:p>
          <w:p w14:paraId="1DEEB1EC" w14:textId="19536287" w:rsidR="00825C1F" w:rsidRPr="00EB1847" w:rsidRDefault="00825C1F" w:rsidP="00825C1F">
            <w:pPr>
              <w:pStyle w:val="Header"/>
              <w:tabs>
                <w:tab w:val="clear" w:pos="4153"/>
                <w:tab w:val="clear" w:pos="8306"/>
              </w:tabs>
              <w:ind w:left="34"/>
              <w:rPr>
                <w:rFonts w:cs="Arial"/>
                <w:color w:val="0070C0"/>
                <w:sz w:val="22"/>
                <w:szCs w:val="22"/>
              </w:rPr>
            </w:pPr>
          </w:p>
        </w:tc>
        <w:tc>
          <w:tcPr>
            <w:tcW w:w="2978" w:type="dxa"/>
            <w:shd w:val="clear" w:color="auto" w:fill="FFC000"/>
          </w:tcPr>
          <w:p w14:paraId="692C725D"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6E5E2ED0" w14:textId="77777777" w:rsidTr="00C75587">
        <w:trPr>
          <w:trHeight w:val="340"/>
        </w:trPr>
        <w:tc>
          <w:tcPr>
            <w:tcW w:w="15465" w:type="dxa"/>
            <w:gridSpan w:val="4"/>
            <w:shd w:val="clear" w:color="auto" w:fill="002060"/>
            <w:vAlign w:val="center"/>
          </w:tcPr>
          <w:p w14:paraId="081024BD" w14:textId="47D1C43D" w:rsidR="00F67DCF" w:rsidRPr="003F5211" w:rsidRDefault="00F67DCF" w:rsidP="00F67DCF">
            <w:pPr>
              <w:pStyle w:val="Header"/>
              <w:rPr>
                <w:rFonts w:cs="Arial"/>
                <w:b/>
                <w:bCs/>
                <w:sz w:val="22"/>
                <w:szCs w:val="22"/>
              </w:rPr>
            </w:pPr>
            <w:r>
              <w:rPr>
                <w:rFonts w:cs="Arial"/>
                <w:b/>
                <w:bCs/>
                <w:sz w:val="22"/>
                <w:szCs w:val="22"/>
              </w:rPr>
              <w:t>Test &amp; Trace</w:t>
            </w:r>
          </w:p>
        </w:tc>
      </w:tr>
      <w:tr w:rsidR="00F67DCF" w:rsidRPr="006970C8" w14:paraId="0A8CD39B" w14:textId="77777777" w:rsidTr="00C010A9">
        <w:trPr>
          <w:trHeight w:val="340"/>
        </w:trPr>
        <w:tc>
          <w:tcPr>
            <w:tcW w:w="5256" w:type="dxa"/>
            <w:shd w:val="clear" w:color="auto" w:fill="F4B083" w:themeFill="accent2" w:themeFillTint="99"/>
            <w:vAlign w:val="center"/>
          </w:tcPr>
          <w:p w14:paraId="607BA5C4" w14:textId="18650800" w:rsidR="00F67DCF" w:rsidRPr="006970C8" w:rsidRDefault="00F67DCF" w:rsidP="00F67DCF">
            <w:pPr>
              <w:pStyle w:val="Header"/>
              <w:tabs>
                <w:tab w:val="clear" w:pos="4153"/>
                <w:tab w:val="clear" w:pos="8306"/>
              </w:tabs>
              <w:rPr>
                <w:rFonts w:cs="Arial"/>
                <w:sz w:val="22"/>
                <w:szCs w:val="22"/>
              </w:rPr>
            </w:pPr>
            <w:r w:rsidRPr="006970C8">
              <w:rPr>
                <w:rFonts w:cstheme="minorHAnsi"/>
                <w:sz w:val="22"/>
                <w:szCs w:val="22"/>
              </w:rPr>
              <w:lastRenderedPageBreak/>
              <w:t xml:space="preserve">Confirmation that the school has a sound understanding of Trust COVID-19 reporting protocols </w:t>
            </w:r>
            <w:r w:rsidRPr="006970C8">
              <w:rPr>
                <w:rFonts w:cstheme="minorHAnsi"/>
                <w:b/>
                <w:bCs/>
                <w:sz w:val="22"/>
                <w:szCs w:val="22"/>
              </w:rPr>
              <w:t>and</w:t>
            </w:r>
            <w:r w:rsidRPr="006970C8">
              <w:rPr>
                <w:rFonts w:cstheme="minorHAnsi"/>
                <w:sz w:val="22"/>
                <w:szCs w:val="22"/>
              </w:rPr>
              <w:t xml:space="preserve"> the NHS Test &amp; Trace process and, in respect of the latter, that relevant information has been passed on to staff and parents / carers.</w:t>
            </w:r>
          </w:p>
        </w:tc>
        <w:tc>
          <w:tcPr>
            <w:tcW w:w="3687" w:type="dxa"/>
            <w:shd w:val="clear" w:color="auto" w:fill="D9D9D9" w:themeFill="background1" w:themeFillShade="D9"/>
          </w:tcPr>
          <w:p w14:paraId="027A09EE" w14:textId="77777777" w:rsidR="00F67DCF" w:rsidRDefault="00EE2C37" w:rsidP="00F67DCF">
            <w:pPr>
              <w:pStyle w:val="Header"/>
              <w:numPr>
                <w:ilvl w:val="0"/>
                <w:numId w:val="2"/>
              </w:numPr>
              <w:tabs>
                <w:tab w:val="clear" w:pos="4153"/>
                <w:tab w:val="clear" w:pos="8306"/>
              </w:tabs>
              <w:ind w:left="323" w:hanging="283"/>
              <w:rPr>
                <w:rFonts w:cs="Arial"/>
                <w:sz w:val="22"/>
                <w:szCs w:val="22"/>
              </w:rPr>
            </w:pPr>
            <w:r>
              <w:rPr>
                <w:rFonts w:cs="Arial"/>
                <w:sz w:val="22"/>
                <w:szCs w:val="22"/>
              </w:rPr>
              <w:t>Continue to follow current procedures</w:t>
            </w:r>
          </w:p>
          <w:p w14:paraId="02934A1E" w14:textId="03025D7B" w:rsidR="00EE2C37" w:rsidRPr="006970C8" w:rsidRDefault="00EE2C37" w:rsidP="00F67DC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Inform DDoE, PHE, LBBD, </w:t>
            </w:r>
            <w:proofErr w:type="spellStart"/>
            <w:r>
              <w:rPr>
                <w:rFonts w:cs="Arial"/>
                <w:sz w:val="22"/>
                <w:szCs w:val="22"/>
              </w:rPr>
              <w:t>DfE</w:t>
            </w:r>
            <w:proofErr w:type="spellEnd"/>
            <w:r>
              <w:rPr>
                <w:rFonts w:cs="Arial"/>
                <w:sz w:val="22"/>
                <w:szCs w:val="22"/>
              </w:rPr>
              <w:t>, parents and carers, anyone who needs to be tracked and traced including visitors who may have worked with individuals</w:t>
            </w:r>
          </w:p>
        </w:tc>
        <w:tc>
          <w:tcPr>
            <w:tcW w:w="3544" w:type="dxa"/>
            <w:shd w:val="clear" w:color="auto" w:fill="D9D9D9" w:themeFill="background1" w:themeFillShade="D9"/>
          </w:tcPr>
          <w:p w14:paraId="52742D1E" w14:textId="77777777" w:rsidR="00F67DCF" w:rsidRDefault="00EE2C37" w:rsidP="00F67DCF">
            <w:pPr>
              <w:pStyle w:val="Header"/>
              <w:numPr>
                <w:ilvl w:val="0"/>
                <w:numId w:val="6"/>
              </w:numPr>
              <w:tabs>
                <w:tab w:val="clear" w:pos="4153"/>
                <w:tab w:val="clear" w:pos="8306"/>
              </w:tabs>
              <w:ind w:left="317" w:hanging="283"/>
              <w:rPr>
                <w:rFonts w:cs="Arial"/>
                <w:sz w:val="22"/>
                <w:szCs w:val="22"/>
              </w:rPr>
            </w:pPr>
            <w:r>
              <w:rPr>
                <w:rFonts w:cs="Arial"/>
                <w:sz w:val="22"/>
                <w:szCs w:val="22"/>
              </w:rPr>
              <w:t>NA</w:t>
            </w:r>
          </w:p>
          <w:p w14:paraId="6885BF05" w14:textId="42888096" w:rsidR="00D52FB1" w:rsidRPr="00D52FB1" w:rsidRDefault="00D52FB1" w:rsidP="00D52FB1">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 xml:space="preserve">DDoE </w:t>
            </w:r>
            <w:proofErr w:type="gramStart"/>
            <w:r>
              <w:rPr>
                <w:rFonts w:cs="Arial"/>
                <w:color w:val="00B050"/>
                <w:sz w:val="22"/>
                <w:szCs w:val="22"/>
              </w:rPr>
              <w:t>has been kept</w:t>
            </w:r>
            <w:proofErr w:type="gramEnd"/>
            <w:r>
              <w:rPr>
                <w:rFonts w:cs="Arial"/>
                <w:color w:val="00B050"/>
                <w:sz w:val="22"/>
                <w:szCs w:val="22"/>
              </w:rPr>
              <w:t xml:space="preserve"> informed throughout Amber measures.</w:t>
            </w:r>
          </w:p>
          <w:p w14:paraId="232C3BC6" w14:textId="77777777" w:rsidR="00D52FB1" w:rsidRPr="00EB1847" w:rsidRDefault="00D52FB1" w:rsidP="00D52FB1">
            <w:pPr>
              <w:pStyle w:val="Header"/>
              <w:numPr>
                <w:ilvl w:val="0"/>
                <w:numId w:val="6"/>
              </w:numPr>
              <w:tabs>
                <w:tab w:val="clear" w:pos="4153"/>
                <w:tab w:val="clear" w:pos="8306"/>
              </w:tabs>
              <w:ind w:left="317" w:hanging="283"/>
              <w:rPr>
                <w:rFonts w:cs="Arial"/>
                <w:sz w:val="22"/>
                <w:szCs w:val="22"/>
              </w:rPr>
            </w:pPr>
            <w:r>
              <w:rPr>
                <w:rFonts w:cs="Arial"/>
                <w:color w:val="00B050"/>
                <w:sz w:val="22"/>
                <w:szCs w:val="22"/>
              </w:rPr>
              <w:t xml:space="preserve">LBBD and PHE informed of all new cases at least weekly. </w:t>
            </w:r>
          </w:p>
          <w:p w14:paraId="6DB972C9" w14:textId="77777777" w:rsidR="00EB1847" w:rsidRDefault="00EB1847" w:rsidP="00A52018">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7E756EC5"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678F0250" w14:textId="51D183C8" w:rsidR="00825C1F" w:rsidRPr="00EB1847" w:rsidRDefault="00825C1F" w:rsidP="00825C1F">
            <w:pPr>
              <w:pStyle w:val="Header"/>
              <w:tabs>
                <w:tab w:val="clear" w:pos="4153"/>
                <w:tab w:val="clear" w:pos="8306"/>
              </w:tabs>
              <w:ind w:left="317"/>
              <w:rPr>
                <w:rFonts w:cs="Arial"/>
                <w:color w:val="0070C0"/>
                <w:sz w:val="22"/>
                <w:szCs w:val="22"/>
              </w:rPr>
            </w:pPr>
          </w:p>
        </w:tc>
        <w:tc>
          <w:tcPr>
            <w:tcW w:w="2978" w:type="dxa"/>
            <w:shd w:val="clear" w:color="auto" w:fill="FFC000"/>
          </w:tcPr>
          <w:p w14:paraId="7458B7B7" w14:textId="29CFE92F" w:rsidR="00F67DCF" w:rsidRPr="006970C8" w:rsidRDefault="00F67DCF" w:rsidP="00F67DCF">
            <w:pPr>
              <w:pStyle w:val="Header"/>
              <w:numPr>
                <w:ilvl w:val="0"/>
                <w:numId w:val="5"/>
              </w:numPr>
              <w:ind w:left="280" w:hanging="280"/>
              <w:rPr>
                <w:rFonts w:cs="Arial"/>
                <w:b/>
                <w:bCs/>
                <w:sz w:val="22"/>
                <w:szCs w:val="22"/>
              </w:rPr>
            </w:pPr>
          </w:p>
        </w:tc>
      </w:tr>
      <w:tr w:rsidR="00F67DCF" w:rsidRPr="003F5211" w14:paraId="7CAC0AEF" w14:textId="77777777" w:rsidTr="00C75587">
        <w:trPr>
          <w:trHeight w:val="340"/>
        </w:trPr>
        <w:tc>
          <w:tcPr>
            <w:tcW w:w="15465" w:type="dxa"/>
            <w:gridSpan w:val="4"/>
            <w:shd w:val="clear" w:color="auto" w:fill="002060"/>
            <w:vAlign w:val="center"/>
          </w:tcPr>
          <w:p w14:paraId="4B43A209" w14:textId="6569A1D7" w:rsidR="00F67DCF" w:rsidRPr="003F5211" w:rsidRDefault="00F67DCF" w:rsidP="00F67DCF">
            <w:pPr>
              <w:pStyle w:val="Header"/>
              <w:rPr>
                <w:rFonts w:cs="Arial"/>
                <w:b/>
                <w:bCs/>
                <w:sz w:val="22"/>
                <w:szCs w:val="22"/>
              </w:rPr>
            </w:pPr>
            <w:r>
              <w:rPr>
                <w:rFonts w:cs="Arial"/>
                <w:b/>
                <w:bCs/>
                <w:sz w:val="22"/>
                <w:szCs w:val="22"/>
              </w:rPr>
              <w:t>Clinically Extremely Vulnerable Children</w:t>
            </w:r>
          </w:p>
        </w:tc>
      </w:tr>
      <w:tr w:rsidR="00F67DCF" w:rsidRPr="006970C8" w14:paraId="164E0C89" w14:textId="77777777" w:rsidTr="00C010A9">
        <w:trPr>
          <w:trHeight w:val="340"/>
        </w:trPr>
        <w:tc>
          <w:tcPr>
            <w:tcW w:w="5256" w:type="dxa"/>
            <w:shd w:val="clear" w:color="auto" w:fill="F4B083" w:themeFill="accent2" w:themeFillTint="99"/>
            <w:vAlign w:val="center"/>
          </w:tcPr>
          <w:p w14:paraId="19835C71" w14:textId="7EDEF40C" w:rsidR="00F67DCF" w:rsidRPr="006970C8" w:rsidRDefault="00F67DCF" w:rsidP="00F67DCF">
            <w:pPr>
              <w:pStyle w:val="Header"/>
              <w:tabs>
                <w:tab w:val="clear" w:pos="4153"/>
                <w:tab w:val="clear" w:pos="8306"/>
              </w:tabs>
              <w:rPr>
                <w:rFonts w:cstheme="minorHAnsi"/>
                <w:sz w:val="22"/>
                <w:szCs w:val="22"/>
              </w:rPr>
            </w:pPr>
            <w:r w:rsidRPr="006970C8">
              <w:rPr>
                <w:rFonts w:cstheme="minorHAnsi"/>
                <w:sz w:val="22"/>
                <w:szCs w:val="22"/>
              </w:rPr>
              <w:t>Suitable arrangements are in place to enable all CEV pupils to attend school with the exception of those under paediatric or other specialist care who have been advised by their GP or clinician not to attend.</w:t>
            </w:r>
          </w:p>
        </w:tc>
        <w:tc>
          <w:tcPr>
            <w:tcW w:w="3687" w:type="dxa"/>
            <w:shd w:val="clear" w:color="auto" w:fill="FFE599" w:themeFill="accent4" w:themeFillTint="66"/>
          </w:tcPr>
          <w:p w14:paraId="5F7E2C32" w14:textId="4BE18DEA" w:rsidR="00F67DCF" w:rsidRPr="006970C8" w:rsidRDefault="00BF0C2C" w:rsidP="00F67DCF">
            <w:pPr>
              <w:pStyle w:val="Header"/>
              <w:numPr>
                <w:ilvl w:val="0"/>
                <w:numId w:val="2"/>
              </w:numPr>
              <w:tabs>
                <w:tab w:val="clear" w:pos="4153"/>
                <w:tab w:val="clear" w:pos="8306"/>
              </w:tabs>
              <w:ind w:left="323" w:hanging="283"/>
              <w:rPr>
                <w:rFonts w:cs="Arial"/>
                <w:sz w:val="22"/>
                <w:szCs w:val="22"/>
              </w:rPr>
            </w:pPr>
            <w:r>
              <w:rPr>
                <w:rFonts w:cs="Arial"/>
                <w:sz w:val="22"/>
                <w:szCs w:val="22"/>
              </w:rPr>
              <w:t>NA</w:t>
            </w:r>
          </w:p>
        </w:tc>
        <w:tc>
          <w:tcPr>
            <w:tcW w:w="3544" w:type="dxa"/>
            <w:shd w:val="clear" w:color="auto" w:fill="FFE599" w:themeFill="accent4" w:themeFillTint="66"/>
          </w:tcPr>
          <w:p w14:paraId="6CB99B0F" w14:textId="77777777" w:rsidR="00F67DCF" w:rsidRDefault="00BF0C2C" w:rsidP="00F67DCF">
            <w:pPr>
              <w:pStyle w:val="Header"/>
              <w:numPr>
                <w:ilvl w:val="0"/>
                <w:numId w:val="6"/>
              </w:numPr>
              <w:tabs>
                <w:tab w:val="clear" w:pos="4153"/>
                <w:tab w:val="clear" w:pos="8306"/>
              </w:tabs>
              <w:ind w:left="317" w:hanging="283"/>
              <w:rPr>
                <w:rFonts w:cs="Arial"/>
                <w:sz w:val="22"/>
                <w:szCs w:val="22"/>
              </w:rPr>
            </w:pPr>
            <w:r>
              <w:rPr>
                <w:rFonts w:cs="Arial"/>
                <w:sz w:val="22"/>
                <w:szCs w:val="22"/>
              </w:rPr>
              <w:t>NA</w:t>
            </w:r>
          </w:p>
          <w:p w14:paraId="4F9A9B86" w14:textId="77777777" w:rsidR="00693B0D" w:rsidRPr="00B055DC" w:rsidRDefault="00693B0D" w:rsidP="00F67DCF">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55E11C0A" w14:textId="77777777" w:rsidR="00B055DC" w:rsidRDefault="00B055DC" w:rsidP="00A52018">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37FD8DDD"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p w14:paraId="06726F81" w14:textId="7A276F2D" w:rsidR="00825C1F" w:rsidRPr="00B055DC" w:rsidRDefault="00825C1F" w:rsidP="00825C1F">
            <w:pPr>
              <w:pStyle w:val="Header"/>
              <w:tabs>
                <w:tab w:val="clear" w:pos="4153"/>
                <w:tab w:val="clear" w:pos="8306"/>
              </w:tabs>
              <w:ind w:left="34"/>
              <w:rPr>
                <w:rFonts w:cs="Arial"/>
                <w:color w:val="0070C0"/>
                <w:sz w:val="22"/>
                <w:szCs w:val="22"/>
              </w:rPr>
            </w:pPr>
          </w:p>
        </w:tc>
        <w:tc>
          <w:tcPr>
            <w:tcW w:w="2978" w:type="dxa"/>
            <w:shd w:val="clear" w:color="auto" w:fill="FFC000"/>
          </w:tcPr>
          <w:p w14:paraId="6F2C6C92" w14:textId="3B14E4FF" w:rsidR="00F67DCF" w:rsidRPr="006970C8" w:rsidRDefault="00BF0C2C" w:rsidP="00F67DCF">
            <w:pPr>
              <w:pStyle w:val="Header"/>
              <w:numPr>
                <w:ilvl w:val="0"/>
                <w:numId w:val="5"/>
              </w:numPr>
              <w:ind w:left="280" w:hanging="280"/>
              <w:rPr>
                <w:rFonts w:cs="Arial"/>
                <w:b/>
                <w:bCs/>
                <w:sz w:val="22"/>
                <w:szCs w:val="22"/>
              </w:rPr>
            </w:pPr>
            <w:r>
              <w:rPr>
                <w:rFonts w:cs="Arial"/>
                <w:b/>
                <w:bCs/>
                <w:sz w:val="22"/>
                <w:szCs w:val="22"/>
              </w:rPr>
              <w:t>NA</w:t>
            </w:r>
          </w:p>
        </w:tc>
      </w:tr>
      <w:tr w:rsidR="00F67DCF" w:rsidRPr="003F5211" w14:paraId="1482851B" w14:textId="77777777" w:rsidTr="00C75587">
        <w:trPr>
          <w:trHeight w:val="340"/>
        </w:trPr>
        <w:tc>
          <w:tcPr>
            <w:tcW w:w="15465" w:type="dxa"/>
            <w:gridSpan w:val="4"/>
            <w:shd w:val="clear" w:color="auto" w:fill="002060"/>
            <w:vAlign w:val="center"/>
          </w:tcPr>
          <w:p w14:paraId="6F2C6097" w14:textId="405F3716" w:rsidR="00F67DCF" w:rsidRPr="003F5211" w:rsidRDefault="00F67DCF" w:rsidP="00F67DCF">
            <w:pPr>
              <w:pStyle w:val="Header"/>
              <w:rPr>
                <w:rFonts w:cs="Arial"/>
                <w:b/>
                <w:bCs/>
                <w:sz w:val="22"/>
                <w:szCs w:val="22"/>
              </w:rPr>
            </w:pPr>
            <w:r>
              <w:rPr>
                <w:rFonts w:cs="Arial"/>
                <w:b/>
                <w:bCs/>
                <w:sz w:val="22"/>
                <w:szCs w:val="22"/>
              </w:rPr>
              <w:t>Admitting Children into School</w:t>
            </w:r>
          </w:p>
        </w:tc>
      </w:tr>
      <w:tr w:rsidR="00F67DCF" w:rsidRPr="006970C8" w14:paraId="09795C8D" w14:textId="77777777" w:rsidTr="00C010A9">
        <w:trPr>
          <w:trHeight w:val="340"/>
        </w:trPr>
        <w:tc>
          <w:tcPr>
            <w:tcW w:w="5256" w:type="dxa"/>
            <w:shd w:val="clear" w:color="auto" w:fill="FFB9D0"/>
            <w:vAlign w:val="center"/>
          </w:tcPr>
          <w:p w14:paraId="330065E3" w14:textId="736CFEE6" w:rsidR="00F67DCF" w:rsidRPr="006970C8" w:rsidRDefault="00F67DCF" w:rsidP="00F67DCF">
            <w:pPr>
              <w:pStyle w:val="Header"/>
              <w:tabs>
                <w:tab w:val="clear" w:pos="4153"/>
                <w:tab w:val="clear" w:pos="8306"/>
              </w:tabs>
              <w:rPr>
                <w:rFonts w:cstheme="minorHAnsi"/>
                <w:sz w:val="22"/>
                <w:szCs w:val="22"/>
              </w:rPr>
            </w:pPr>
            <w:r w:rsidRPr="006970C8">
              <w:rPr>
                <w:rFonts w:cstheme="minorHAnsi"/>
                <w:sz w:val="22"/>
                <w:szCs w:val="22"/>
              </w:rPr>
              <w:t>Suitable decision-making protocols are in place to refuse pupil-admission where it is necessary to protect others in the school population from possible infection with COVID-19. Such protocols must take account of all the circumstances and current public health advice prevalent at the time.</w:t>
            </w:r>
          </w:p>
        </w:tc>
        <w:tc>
          <w:tcPr>
            <w:tcW w:w="3687" w:type="dxa"/>
            <w:shd w:val="clear" w:color="auto" w:fill="FFE599" w:themeFill="accent4" w:themeFillTint="66"/>
          </w:tcPr>
          <w:p w14:paraId="12E11659" w14:textId="689ECC16" w:rsidR="00EE2C37" w:rsidRDefault="00EE2C37" w:rsidP="00EE2C37">
            <w:pPr>
              <w:pStyle w:val="Header"/>
              <w:numPr>
                <w:ilvl w:val="0"/>
                <w:numId w:val="2"/>
              </w:numPr>
              <w:tabs>
                <w:tab w:val="clear" w:pos="4153"/>
                <w:tab w:val="clear" w:pos="8306"/>
              </w:tabs>
              <w:ind w:left="323" w:hanging="283"/>
              <w:rPr>
                <w:rFonts w:cs="Arial"/>
                <w:sz w:val="22"/>
                <w:szCs w:val="22"/>
              </w:rPr>
            </w:pPr>
            <w:r>
              <w:rPr>
                <w:rFonts w:cs="Arial"/>
                <w:sz w:val="22"/>
                <w:szCs w:val="22"/>
              </w:rPr>
              <w:t>Continue to follow current procedures</w:t>
            </w:r>
          </w:p>
          <w:p w14:paraId="2F0868A5" w14:textId="2E8A9228" w:rsidR="000F30E4" w:rsidRDefault="000F30E4" w:rsidP="00EE2C37">
            <w:pPr>
              <w:pStyle w:val="Header"/>
              <w:numPr>
                <w:ilvl w:val="0"/>
                <w:numId w:val="2"/>
              </w:numPr>
              <w:tabs>
                <w:tab w:val="clear" w:pos="4153"/>
                <w:tab w:val="clear" w:pos="8306"/>
              </w:tabs>
              <w:ind w:left="323" w:hanging="283"/>
              <w:rPr>
                <w:rFonts w:cs="Arial"/>
                <w:sz w:val="22"/>
                <w:szCs w:val="22"/>
              </w:rPr>
            </w:pPr>
            <w:r>
              <w:rPr>
                <w:rFonts w:cs="Arial"/>
                <w:sz w:val="22"/>
                <w:szCs w:val="22"/>
              </w:rPr>
              <w:t xml:space="preserve">Continue to regularly re-issue guidance to parents </w:t>
            </w:r>
            <w:r w:rsidR="000A638D">
              <w:rPr>
                <w:rFonts w:cs="Arial"/>
                <w:sz w:val="22"/>
                <w:szCs w:val="22"/>
              </w:rPr>
              <w:t>about suspected cases and testing expectations</w:t>
            </w:r>
          </w:p>
          <w:p w14:paraId="3151851D" w14:textId="77777777" w:rsidR="00F67DCF" w:rsidRPr="006970C8" w:rsidRDefault="00F67DCF" w:rsidP="00EE2C37">
            <w:pPr>
              <w:pStyle w:val="Header"/>
              <w:tabs>
                <w:tab w:val="clear" w:pos="4153"/>
                <w:tab w:val="clear" w:pos="8306"/>
              </w:tabs>
              <w:ind w:left="323"/>
              <w:rPr>
                <w:rFonts w:cs="Arial"/>
                <w:sz w:val="22"/>
                <w:szCs w:val="22"/>
              </w:rPr>
            </w:pPr>
          </w:p>
        </w:tc>
        <w:tc>
          <w:tcPr>
            <w:tcW w:w="3544" w:type="dxa"/>
            <w:shd w:val="clear" w:color="auto" w:fill="FFE599" w:themeFill="accent4" w:themeFillTint="66"/>
          </w:tcPr>
          <w:p w14:paraId="620ECDE2" w14:textId="77777777" w:rsidR="00F67DCF" w:rsidRDefault="00EE2C37" w:rsidP="00F67DC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Admin and staff team to consult with HT (in her absence DHT) if unsure </w:t>
            </w:r>
            <w:r w:rsidR="00077CE4">
              <w:rPr>
                <w:rFonts w:cs="Arial"/>
                <w:sz w:val="22"/>
                <w:szCs w:val="22"/>
              </w:rPr>
              <w:t xml:space="preserve">as current practice </w:t>
            </w:r>
          </w:p>
          <w:p w14:paraId="50D8155E" w14:textId="77777777" w:rsidR="00B055DC" w:rsidRDefault="00693B0D" w:rsidP="00B055DC">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288201A2" w14:textId="77777777" w:rsidR="00B055DC" w:rsidRDefault="00B055DC" w:rsidP="00A52018">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Jan 2022 continue</w:t>
            </w:r>
          </w:p>
          <w:p w14:paraId="01002ED1" w14:textId="7777777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follow most up-to-date guidance </w:t>
            </w:r>
          </w:p>
          <w:p w14:paraId="1F6C8699" w14:textId="15383626" w:rsidR="00825C1F" w:rsidRPr="00B055DC" w:rsidRDefault="00825C1F" w:rsidP="00825C1F">
            <w:pPr>
              <w:pStyle w:val="Header"/>
              <w:tabs>
                <w:tab w:val="clear" w:pos="4153"/>
                <w:tab w:val="clear" w:pos="8306"/>
              </w:tabs>
              <w:ind w:left="34"/>
              <w:rPr>
                <w:rFonts w:cs="Arial"/>
                <w:color w:val="0070C0"/>
                <w:sz w:val="22"/>
                <w:szCs w:val="22"/>
              </w:rPr>
            </w:pPr>
          </w:p>
        </w:tc>
        <w:tc>
          <w:tcPr>
            <w:tcW w:w="2978" w:type="dxa"/>
            <w:shd w:val="clear" w:color="auto" w:fill="FFC000"/>
          </w:tcPr>
          <w:p w14:paraId="217465FD"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5B667312" w14:textId="77777777" w:rsidTr="00C75587">
        <w:trPr>
          <w:trHeight w:val="340"/>
        </w:trPr>
        <w:tc>
          <w:tcPr>
            <w:tcW w:w="15465" w:type="dxa"/>
            <w:gridSpan w:val="4"/>
            <w:shd w:val="clear" w:color="auto" w:fill="002060"/>
            <w:vAlign w:val="center"/>
          </w:tcPr>
          <w:p w14:paraId="6549CDBB" w14:textId="326A9A90" w:rsidR="00F67DCF" w:rsidRPr="003F5211" w:rsidRDefault="00F67DCF" w:rsidP="00F67DCF">
            <w:pPr>
              <w:pStyle w:val="Header"/>
              <w:rPr>
                <w:rFonts w:cs="Arial"/>
                <w:b/>
                <w:bCs/>
                <w:sz w:val="22"/>
                <w:szCs w:val="22"/>
              </w:rPr>
            </w:pPr>
            <w:r>
              <w:rPr>
                <w:rFonts w:cs="Arial"/>
                <w:b/>
                <w:bCs/>
                <w:sz w:val="22"/>
                <w:szCs w:val="22"/>
              </w:rPr>
              <w:t>School Workforce</w:t>
            </w:r>
          </w:p>
        </w:tc>
      </w:tr>
      <w:tr w:rsidR="00F67DCF" w:rsidRPr="006970C8" w14:paraId="3300CAC3" w14:textId="77777777" w:rsidTr="00C010A9">
        <w:trPr>
          <w:trHeight w:val="340"/>
        </w:trPr>
        <w:tc>
          <w:tcPr>
            <w:tcW w:w="5256" w:type="dxa"/>
            <w:shd w:val="clear" w:color="auto" w:fill="F4B083" w:themeFill="accent2" w:themeFillTint="99"/>
            <w:vAlign w:val="center"/>
          </w:tcPr>
          <w:p w14:paraId="59BCBA94" w14:textId="3E3E370B" w:rsidR="00F67DCF" w:rsidRPr="006970C8" w:rsidRDefault="00F67DCF" w:rsidP="00F67DCF">
            <w:pPr>
              <w:pStyle w:val="Header"/>
              <w:tabs>
                <w:tab w:val="clear" w:pos="4153"/>
                <w:tab w:val="clear" w:pos="8306"/>
              </w:tabs>
              <w:rPr>
                <w:rFonts w:cstheme="minorHAnsi"/>
                <w:sz w:val="22"/>
                <w:szCs w:val="22"/>
              </w:rPr>
            </w:pPr>
            <w:r w:rsidRPr="006970C8">
              <w:rPr>
                <w:sz w:val="22"/>
                <w:szCs w:val="22"/>
              </w:rPr>
              <w:t xml:space="preserve">Staff in schools who are CEV should currently attend their place of work if they cannot work from home. </w:t>
            </w:r>
            <w:r w:rsidRPr="006970C8">
              <w:rPr>
                <w:rFonts w:cstheme="minorHAnsi"/>
                <w:sz w:val="22"/>
                <w:szCs w:val="22"/>
              </w:rPr>
              <w:t>Suitable arrangements and risk assessment processes are in place to ensure that CEV staff are able to take extra precautions to protect themselves and to follow the practical steps set out in the CEV guidance to minimise their risk of exposure to the virus.</w:t>
            </w:r>
          </w:p>
        </w:tc>
        <w:tc>
          <w:tcPr>
            <w:tcW w:w="3687" w:type="dxa"/>
            <w:shd w:val="clear" w:color="auto" w:fill="FFE599" w:themeFill="accent4" w:themeFillTint="66"/>
          </w:tcPr>
          <w:p w14:paraId="384EA811" w14:textId="23619EC0" w:rsidR="00F67DCF" w:rsidRPr="006970C8" w:rsidRDefault="000A638D" w:rsidP="00F67DCF">
            <w:pPr>
              <w:pStyle w:val="Header"/>
              <w:numPr>
                <w:ilvl w:val="0"/>
                <w:numId w:val="2"/>
              </w:numPr>
              <w:tabs>
                <w:tab w:val="clear" w:pos="4153"/>
                <w:tab w:val="clear" w:pos="8306"/>
              </w:tabs>
              <w:ind w:left="323" w:hanging="283"/>
              <w:rPr>
                <w:rFonts w:cs="Arial"/>
                <w:sz w:val="22"/>
                <w:szCs w:val="22"/>
              </w:rPr>
            </w:pPr>
            <w:r>
              <w:rPr>
                <w:rFonts w:cs="Arial"/>
                <w:sz w:val="22"/>
                <w:szCs w:val="22"/>
              </w:rPr>
              <w:t>CEV staff are on site and are to follow the guidance set out in this plan and other school documentation</w:t>
            </w:r>
          </w:p>
        </w:tc>
        <w:tc>
          <w:tcPr>
            <w:tcW w:w="3544" w:type="dxa"/>
            <w:shd w:val="clear" w:color="auto" w:fill="FFE599" w:themeFill="accent4" w:themeFillTint="66"/>
          </w:tcPr>
          <w:p w14:paraId="6D25B064" w14:textId="77777777" w:rsidR="00F67DCF" w:rsidRDefault="000A638D" w:rsidP="00F67DC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Keep under regular review based on Government and PHE advice </w:t>
            </w:r>
          </w:p>
          <w:p w14:paraId="58C89362" w14:textId="77777777" w:rsidR="00077CE4" w:rsidRDefault="00077CE4" w:rsidP="00F67DCF">
            <w:pPr>
              <w:pStyle w:val="Header"/>
              <w:numPr>
                <w:ilvl w:val="0"/>
                <w:numId w:val="6"/>
              </w:numPr>
              <w:tabs>
                <w:tab w:val="clear" w:pos="4153"/>
                <w:tab w:val="clear" w:pos="8306"/>
              </w:tabs>
              <w:ind w:left="317" w:hanging="283"/>
              <w:rPr>
                <w:rFonts w:cs="Arial"/>
                <w:sz w:val="22"/>
                <w:szCs w:val="22"/>
              </w:rPr>
            </w:pPr>
            <w:r>
              <w:rPr>
                <w:rFonts w:cs="Arial"/>
                <w:sz w:val="22"/>
                <w:szCs w:val="22"/>
              </w:rPr>
              <w:t xml:space="preserve">Re-issue individual RAs if advised </w:t>
            </w:r>
          </w:p>
          <w:p w14:paraId="65141A89" w14:textId="77777777" w:rsidR="00693B0D" w:rsidRPr="00B055DC" w:rsidRDefault="00693B0D" w:rsidP="00693B0D">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 xml:space="preserve">SBM has offered reviews of RAs for staff, they </w:t>
            </w:r>
            <w:proofErr w:type="gramStart"/>
            <w:r>
              <w:rPr>
                <w:rFonts w:cs="Arial"/>
                <w:color w:val="00B050"/>
                <w:sz w:val="22"/>
                <w:szCs w:val="22"/>
              </w:rPr>
              <w:t>will be offered</w:t>
            </w:r>
            <w:proofErr w:type="gramEnd"/>
            <w:r>
              <w:rPr>
                <w:rFonts w:cs="Arial"/>
                <w:color w:val="00B050"/>
                <w:sz w:val="22"/>
                <w:szCs w:val="22"/>
              </w:rPr>
              <w:t xml:space="preserve"> again for the end of A2.</w:t>
            </w:r>
          </w:p>
          <w:p w14:paraId="390CFEAC" w14:textId="50847C19" w:rsidR="00B055DC" w:rsidRDefault="00B055DC" w:rsidP="00B055DC">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continue </w:t>
            </w:r>
          </w:p>
          <w:p w14:paraId="3CF8725D" w14:textId="77777777" w:rsidR="00B055DC" w:rsidRDefault="00B055DC" w:rsidP="00B055DC">
            <w:pPr>
              <w:pStyle w:val="Header"/>
              <w:numPr>
                <w:ilvl w:val="0"/>
                <w:numId w:val="6"/>
              </w:numPr>
              <w:tabs>
                <w:tab w:val="clear" w:pos="4153"/>
                <w:tab w:val="clear" w:pos="8306"/>
              </w:tabs>
              <w:ind w:left="317" w:hanging="283"/>
              <w:rPr>
                <w:rFonts w:cs="Arial"/>
                <w:color w:val="0070C0"/>
                <w:sz w:val="22"/>
                <w:szCs w:val="22"/>
              </w:rPr>
            </w:pPr>
            <w:r>
              <w:rPr>
                <w:rFonts w:cs="Arial"/>
                <w:color w:val="0070C0"/>
                <w:sz w:val="22"/>
                <w:szCs w:val="22"/>
              </w:rPr>
              <w:t xml:space="preserve">Staff have been offered reviews </w:t>
            </w:r>
          </w:p>
          <w:p w14:paraId="3C926805" w14:textId="25AC4C17" w:rsidR="00825C1F" w:rsidRPr="00825C1F" w:rsidRDefault="00825C1F" w:rsidP="00825C1F">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lastRenderedPageBreak/>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follow most up-to-</w:t>
            </w:r>
            <w:r w:rsidRPr="00825C1F">
              <w:rPr>
                <w:rFonts w:eastAsiaTheme="majorEastAsia" w:cs="Arial"/>
                <w:color w:val="C45911" w:themeColor="accent2" w:themeShade="BF"/>
                <w:sz w:val="22"/>
                <w:szCs w:val="22"/>
                <w:lang w:val="en-US" w:eastAsia="ja-JP"/>
              </w:rPr>
              <w:t xml:space="preserve">date guidance </w:t>
            </w:r>
            <w:r w:rsidRPr="00825C1F">
              <w:rPr>
                <w:rFonts w:cs="Arial"/>
                <w:color w:val="C45911" w:themeColor="accent2" w:themeShade="BF"/>
                <w:sz w:val="22"/>
                <w:szCs w:val="22"/>
              </w:rPr>
              <w:t>and staff can request review of RAs with HT/SLT at any time</w:t>
            </w:r>
          </w:p>
        </w:tc>
        <w:tc>
          <w:tcPr>
            <w:tcW w:w="2978" w:type="dxa"/>
            <w:shd w:val="clear" w:color="auto" w:fill="FFC000"/>
          </w:tcPr>
          <w:p w14:paraId="57AD6B78"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6970C8" w14:paraId="794BC9D5" w14:textId="77777777" w:rsidTr="00C010A9">
        <w:trPr>
          <w:trHeight w:val="340"/>
        </w:trPr>
        <w:tc>
          <w:tcPr>
            <w:tcW w:w="5256" w:type="dxa"/>
            <w:shd w:val="clear" w:color="auto" w:fill="F4B083" w:themeFill="accent2" w:themeFillTint="99"/>
            <w:vAlign w:val="center"/>
          </w:tcPr>
          <w:p w14:paraId="2915C54B" w14:textId="1056B1D0" w:rsidR="00F67DCF" w:rsidRPr="006970C8" w:rsidRDefault="00F67DCF" w:rsidP="00F67DCF">
            <w:pPr>
              <w:pStyle w:val="Header"/>
              <w:tabs>
                <w:tab w:val="clear" w:pos="4153"/>
                <w:tab w:val="clear" w:pos="8306"/>
              </w:tabs>
              <w:rPr>
                <w:rFonts w:cs="Arial"/>
                <w:sz w:val="22"/>
                <w:szCs w:val="22"/>
              </w:rPr>
            </w:pPr>
            <w:r w:rsidRPr="006970C8">
              <w:rPr>
                <w:sz w:val="22"/>
                <w:szCs w:val="22"/>
              </w:rPr>
              <w:t>The school has suitable arrangements in place to encouraging vaccine take-up and which enables staff who are eligible for a vaccination to attend booked vaccine appointments where possible even during term time.</w:t>
            </w:r>
          </w:p>
        </w:tc>
        <w:tc>
          <w:tcPr>
            <w:tcW w:w="3687" w:type="dxa"/>
            <w:shd w:val="clear" w:color="auto" w:fill="FFE599" w:themeFill="accent4" w:themeFillTint="66"/>
          </w:tcPr>
          <w:p w14:paraId="67DE42B5" w14:textId="77777777" w:rsidR="00F67DCF" w:rsidRDefault="000A638D" w:rsidP="00F67DCF">
            <w:pPr>
              <w:pStyle w:val="Header"/>
              <w:numPr>
                <w:ilvl w:val="0"/>
                <w:numId w:val="2"/>
              </w:numPr>
              <w:tabs>
                <w:tab w:val="clear" w:pos="4153"/>
                <w:tab w:val="clear" w:pos="8306"/>
              </w:tabs>
              <w:ind w:left="323" w:hanging="283"/>
              <w:rPr>
                <w:rFonts w:cs="Arial"/>
                <w:sz w:val="22"/>
                <w:szCs w:val="22"/>
              </w:rPr>
            </w:pPr>
            <w:r>
              <w:rPr>
                <w:rFonts w:cs="Arial"/>
                <w:sz w:val="22"/>
                <w:szCs w:val="22"/>
              </w:rPr>
              <w:t>Majority of staff are vaccinated (both doses)</w:t>
            </w:r>
          </w:p>
          <w:p w14:paraId="433E9295" w14:textId="519628E4" w:rsidR="000A638D" w:rsidRPr="006970C8" w:rsidRDefault="000A638D" w:rsidP="00F67DC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Cover to be arranged where necessary </w:t>
            </w:r>
          </w:p>
        </w:tc>
        <w:tc>
          <w:tcPr>
            <w:tcW w:w="3544" w:type="dxa"/>
            <w:shd w:val="clear" w:color="auto" w:fill="FFE599" w:themeFill="accent4" w:themeFillTint="66"/>
          </w:tcPr>
          <w:p w14:paraId="2D82D1E8" w14:textId="77777777" w:rsidR="00F67DCF" w:rsidRDefault="000A638D" w:rsidP="00F67DCF">
            <w:pPr>
              <w:pStyle w:val="Header"/>
              <w:numPr>
                <w:ilvl w:val="0"/>
                <w:numId w:val="6"/>
              </w:numPr>
              <w:tabs>
                <w:tab w:val="clear" w:pos="4153"/>
                <w:tab w:val="clear" w:pos="8306"/>
              </w:tabs>
              <w:ind w:left="317" w:hanging="283"/>
              <w:rPr>
                <w:rFonts w:cs="Arial"/>
                <w:sz w:val="22"/>
                <w:szCs w:val="22"/>
              </w:rPr>
            </w:pPr>
            <w:r>
              <w:rPr>
                <w:rFonts w:cs="Arial"/>
                <w:sz w:val="22"/>
                <w:szCs w:val="22"/>
              </w:rPr>
              <w:t>School to deal with cases and requests on an individual basis</w:t>
            </w:r>
          </w:p>
          <w:p w14:paraId="4A666D74" w14:textId="77777777" w:rsidR="00693B0D" w:rsidRPr="00B055DC" w:rsidRDefault="00693B0D" w:rsidP="00F67DCF">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4DF607EA" w14:textId="77777777" w:rsidR="00B055DC" w:rsidRDefault="00B055DC" w:rsidP="00B055DC">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 xml:space="preserve">Jan 2022 </w:t>
            </w:r>
            <w:r>
              <w:rPr>
                <w:rFonts w:cs="Arial"/>
                <w:color w:val="0070C0"/>
                <w:sz w:val="22"/>
                <w:szCs w:val="22"/>
              </w:rPr>
              <w:t xml:space="preserve">we will continue to encourage </w:t>
            </w:r>
          </w:p>
          <w:p w14:paraId="528A2AC8" w14:textId="2CAB2B8A" w:rsidR="00825C1F" w:rsidRPr="00B055DC" w:rsidRDefault="00825C1F" w:rsidP="00B055DC">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no changes </w:t>
            </w:r>
          </w:p>
        </w:tc>
        <w:tc>
          <w:tcPr>
            <w:tcW w:w="2978" w:type="dxa"/>
            <w:shd w:val="clear" w:color="auto" w:fill="FFC000"/>
          </w:tcPr>
          <w:p w14:paraId="19980D88" w14:textId="77777777" w:rsidR="00F67DCF" w:rsidRPr="006970C8" w:rsidRDefault="00F67DCF" w:rsidP="00F67DCF">
            <w:pPr>
              <w:pStyle w:val="Header"/>
              <w:numPr>
                <w:ilvl w:val="0"/>
                <w:numId w:val="5"/>
              </w:numPr>
              <w:ind w:left="280" w:hanging="280"/>
              <w:rPr>
                <w:rFonts w:cs="Arial"/>
                <w:b/>
                <w:bCs/>
                <w:sz w:val="22"/>
                <w:szCs w:val="22"/>
              </w:rPr>
            </w:pPr>
          </w:p>
        </w:tc>
      </w:tr>
      <w:tr w:rsidR="00F67DCF" w:rsidRPr="003F5211" w14:paraId="016F0D08" w14:textId="77777777" w:rsidTr="00C75587">
        <w:trPr>
          <w:trHeight w:val="340"/>
        </w:trPr>
        <w:tc>
          <w:tcPr>
            <w:tcW w:w="15465" w:type="dxa"/>
            <w:gridSpan w:val="4"/>
            <w:shd w:val="clear" w:color="auto" w:fill="002060"/>
            <w:vAlign w:val="center"/>
          </w:tcPr>
          <w:p w14:paraId="5935D667" w14:textId="28AC7754" w:rsidR="00F67DCF" w:rsidRPr="003F5211" w:rsidRDefault="00F67DCF" w:rsidP="00F67DCF">
            <w:pPr>
              <w:pStyle w:val="Header"/>
              <w:rPr>
                <w:rFonts w:cs="Arial"/>
                <w:b/>
                <w:bCs/>
                <w:sz w:val="22"/>
                <w:szCs w:val="22"/>
              </w:rPr>
            </w:pPr>
            <w:r>
              <w:rPr>
                <w:rFonts w:cs="Arial"/>
                <w:b/>
                <w:bCs/>
                <w:sz w:val="22"/>
                <w:szCs w:val="22"/>
              </w:rPr>
              <w:t>Contractors</w:t>
            </w:r>
          </w:p>
        </w:tc>
      </w:tr>
      <w:tr w:rsidR="000A638D" w:rsidRPr="006970C8" w14:paraId="0BEA397D" w14:textId="77777777" w:rsidTr="00C010A9">
        <w:trPr>
          <w:trHeight w:val="340"/>
        </w:trPr>
        <w:tc>
          <w:tcPr>
            <w:tcW w:w="5256" w:type="dxa"/>
            <w:shd w:val="clear" w:color="auto" w:fill="F4B083" w:themeFill="accent2" w:themeFillTint="99"/>
            <w:vAlign w:val="center"/>
          </w:tcPr>
          <w:p w14:paraId="1E61D195" w14:textId="660AD139" w:rsidR="000A638D" w:rsidRPr="006970C8" w:rsidRDefault="000A638D" w:rsidP="000A638D">
            <w:pPr>
              <w:pStyle w:val="Header"/>
              <w:tabs>
                <w:tab w:val="clear" w:pos="4153"/>
                <w:tab w:val="clear" w:pos="8306"/>
              </w:tabs>
              <w:rPr>
                <w:rFonts w:cstheme="minorHAnsi"/>
                <w:sz w:val="22"/>
                <w:szCs w:val="22"/>
              </w:rPr>
            </w:pPr>
            <w:r>
              <w:rPr>
                <w:rFonts w:cstheme="minorHAnsi"/>
                <w:sz w:val="22"/>
                <w:szCs w:val="22"/>
              </w:rPr>
              <w:t>Suitable a</w:t>
            </w:r>
            <w:r w:rsidRPr="006970C8">
              <w:rPr>
                <w:rFonts w:cstheme="minorHAnsi"/>
                <w:sz w:val="22"/>
                <w:szCs w:val="22"/>
              </w:rPr>
              <w:t>rrangements are in place to ensure that key contractors (and relevant visitors) are aware of the school’s control measures and ways of working.</w:t>
            </w:r>
          </w:p>
        </w:tc>
        <w:tc>
          <w:tcPr>
            <w:tcW w:w="3687" w:type="dxa"/>
            <w:shd w:val="clear" w:color="auto" w:fill="FFE599" w:themeFill="accent4" w:themeFillTint="66"/>
          </w:tcPr>
          <w:p w14:paraId="761829D3" w14:textId="3269E53C" w:rsidR="000A638D" w:rsidRPr="000C2AD8" w:rsidRDefault="000A638D" w:rsidP="000A638D">
            <w:pPr>
              <w:pStyle w:val="Header"/>
              <w:numPr>
                <w:ilvl w:val="0"/>
                <w:numId w:val="2"/>
              </w:numPr>
              <w:tabs>
                <w:tab w:val="clear" w:pos="4153"/>
                <w:tab w:val="clear" w:pos="8306"/>
              </w:tabs>
              <w:ind w:left="323" w:hanging="283"/>
              <w:rPr>
                <w:rFonts w:cs="Arial"/>
                <w:sz w:val="21"/>
                <w:szCs w:val="21"/>
              </w:rPr>
            </w:pPr>
            <w:r w:rsidRPr="000C2AD8">
              <w:rPr>
                <w:rFonts w:cs="Arial"/>
                <w:sz w:val="21"/>
                <w:szCs w:val="21"/>
              </w:rPr>
              <w:t xml:space="preserve">Admin and SBMs will monitor </w:t>
            </w:r>
            <w:r>
              <w:rPr>
                <w:rFonts w:cs="Arial"/>
                <w:sz w:val="21"/>
                <w:szCs w:val="21"/>
              </w:rPr>
              <w:t>visitors to the school</w:t>
            </w:r>
          </w:p>
          <w:p w14:paraId="4F259C06" w14:textId="77777777" w:rsidR="000A638D" w:rsidRPr="000A638D" w:rsidRDefault="000A638D" w:rsidP="000A638D">
            <w:pPr>
              <w:pStyle w:val="Header"/>
              <w:numPr>
                <w:ilvl w:val="0"/>
                <w:numId w:val="2"/>
              </w:numPr>
              <w:tabs>
                <w:tab w:val="clear" w:pos="4153"/>
                <w:tab w:val="clear" w:pos="8306"/>
              </w:tabs>
              <w:ind w:left="323" w:hanging="283"/>
              <w:rPr>
                <w:rFonts w:cs="Arial"/>
                <w:sz w:val="22"/>
                <w:szCs w:val="22"/>
              </w:rPr>
            </w:pPr>
            <w:r w:rsidRPr="000C2AD8">
              <w:rPr>
                <w:rFonts w:cs="Arial"/>
                <w:sz w:val="21"/>
                <w:szCs w:val="21"/>
              </w:rPr>
              <w:t xml:space="preserve">All visitors are asked to sanitise on entry and exit to the site </w:t>
            </w:r>
          </w:p>
          <w:p w14:paraId="5F0B3389" w14:textId="77777777" w:rsidR="000A638D" w:rsidRPr="000A638D" w:rsidRDefault="000A638D" w:rsidP="000A638D">
            <w:pPr>
              <w:pStyle w:val="Header"/>
              <w:numPr>
                <w:ilvl w:val="0"/>
                <w:numId w:val="2"/>
              </w:numPr>
              <w:tabs>
                <w:tab w:val="clear" w:pos="4153"/>
                <w:tab w:val="clear" w:pos="8306"/>
              </w:tabs>
              <w:ind w:left="323" w:hanging="283"/>
              <w:rPr>
                <w:rFonts w:cs="Arial"/>
                <w:sz w:val="22"/>
                <w:szCs w:val="22"/>
              </w:rPr>
            </w:pPr>
            <w:r>
              <w:rPr>
                <w:rFonts w:cs="Arial"/>
                <w:sz w:val="21"/>
                <w:szCs w:val="21"/>
              </w:rPr>
              <w:t xml:space="preserve">Review visitors wearing of face masks based on any new/revised national guidance </w:t>
            </w:r>
          </w:p>
          <w:p w14:paraId="29B20BD6" w14:textId="4E22B0B4" w:rsidR="000A638D" w:rsidRPr="006970C8" w:rsidRDefault="000A638D" w:rsidP="000A638D">
            <w:pPr>
              <w:pStyle w:val="Header"/>
              <w:numPr>
                <w:ilvl w:val="0"/>
                <w:numId w:val="2"/>
              </w:numPr>
              <w:tabs>
                <w:tab w:val="clear" w:pos="4153"/>
                <w:tab w:val="clear" w:pos="8306"/>
              </w:tabs>
              <w:rPr>
                <w:rFonts w:cs="Arial"/>
                <w:sz w:val="22"/>
                <w:szCs w:val="22"/>
              </w:rPr>
            </w:pPr>
            <w:r>
              <w:rPr>
                <w:rFonts w:cs="Arial"/>
                <w:sz w:val="22"/>
                <w:szCs w:val="22"/>
              </w:rPr>
              <w:t>Trust Track and Trace log to continue to be in</w:t>
            </w:r>
            <w:r w:rsidRPr="000A638D">
              <w:rPr>
                <w:rFonts w:cs="Arial"/>
                <w:sz w:val="22"/>
                <w:szCs w:val="22"/>
              </w:rPr>
              <w:t xml:space="preserve"> place in addition to electronic sign in</w:t>
            </w:r>
          </w:p>
        </w:tc>
        <w:tc>
          <w:tcPr>
            <w:tcW w:w="3544" w:type="dxa"/>
            <w:shd w:val="clear" w:color="auto" w:fill="FFE599" w:themeFill="accent4" w:themeFillTint="66"/>
          </w:tcPr>
          <w:p w14:paraId="4FF09521" w14:textId="77777777" w:rsidR="000A638D" w:rsidRDefault="000A638D" w:rsidP="000A638D">
            <w:pPr>
              <w:pStyle w:val="Header"/>
              <w:numPr>
                <w:ilvl w:val="0"/>
                <w:numId w:val="6"/>
              </w:numPr>
              <w:tabs>
                <w:tab w:val="clear" w:pos="4153"/>
                <w:tab w:val="clear" w:pos="8306"/>
              </w:tabs>
              <w:ind w:left="317" w:hanging="283"/>
              <w:rPr>
                <w:rFonts w:cs="Arial"/>
                <w:sz w:val="22"/>
                <w:szCs w:val="22"/>
              </w:rPr>
            </w:pPr>
            <w:r>
              <w:rPr>
                <w:rFonts w:cs="Arial"/>
                <w:sz w:val="22"/>
                <w:szCs w:val="22"/>
              </w:rPr>
              <w:t>Revise regularly</w:t>
            </w:r>
            <w:r w:rsidR="00077CE4">
              <w:rPr>
                <w:rFonts w:cs="Arial"/>
                <w:sz w:val="22"/>
                <w:szCs w:val="22"/>
              </w:rPr>
              <w:t xml:space="preserve"> as part of this</w:t>
            </w:r>
            <w:r>
              <w:rPr>
                <w:rFonts w:cs="Arial"/>
                <w:sz w:val="22"/>
                <w:szCs w:val="22"/>
              </w:rPr>
              <w:t xml:space="preserve"> plan and based on any revised national or local guidance </w:t>
            </w:r>
          </w:p>
          <w:p w14:paraId="1B77A163" w14:textId="77777777" w:rsidR="00693B0D" w:rsidRPr="00B055DC" w:rsidRDefault="00693B0D" w:rsidP="000A638D">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6D95C685" w14:textId="77777777" w:rsidR="00B055DC" w:rsidRDefault="00B055DC" w:rsidP="00B055DC">
            <w:pPr>
              <w:pStyle w:val="Header"/>
              <w:numPr>
                <w:ilvl w:val="0"/>
                <w:numId w:val="6"/>
              </w:numPr>
              <w:tabs>
                <w:tab w:val="clear" w:pos="4153"/>
                <w:tab w:val="clear" w:pos="8306"/>
              </w:tabs>
              <w:ind w:left="317" w:hanging="283"/>
              <w:rPr>
                <w:rFonts w:cs="Arial"/>
                <w:color w:val="0070C0"/>
                <w:sz w:val="22"/>
                <w:szCs w:val="22"/>
              </w:rPr>
            </w:pPr>
            <w:r w:rsidRPr="00EB1847">
              <w:rPr>
                <w:rFonts w:cs="Arial"/>
                <w:color w:val="0070C0"/>
                <w:sz w:val="22"/>
                <w:szCs w:val="22"/>
              </w:rPr>
              <w:t>Ja</w:t>
            </w:r>
            <w:r>
              <w:rPr>
                <w:rFonts w:cs="Arial"/>
                <w:color w:val="0070C0"/>
                <w:sz w:val="22"/>
                <w:szCs w:val="22"/>
              </w:rPr>
              <w:t>n 2022 continue to restrict visits to the site unless necessary</w:t>
            </w:r>
          </w:p>
          <w:p w14:paraId="2E7CC7E4" w14:textId="390DE168" w:rsidR="00825C1F" w:rsidRPr="00B055DC" w:rsidRDefault="00825C1F" w:rsidP="00B055DC">
            <w:pPr>
              <w:pStyle w:val="Header"/>
              <w:numPr>
                <w:ilvl w:val="0"/>
                <w:numId w:val="6"/>
              </w:numPr>
              <w:tabs>
                <w:tab w:val="clear" w:pos="4153"/>
                <w:tab w:val="clear" w:pos="8306"/>
              </w:tabs>
              <w:ind w:left="317" w:hanging="283"/>
              <w:rPr>
                <w:rFonts w:cs="Arial"/>
                <w:color w:val="0070C0"/>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will be advised of any changes prior to attending the site</w:t>
            </w:r>
          </w:p>
        </w:tc>
        <w:tc>
          <w:tcPr>
            <w:tcW w:w="2978" w:type="dxa"/>
            <w:shd w:val="clear" w:color="auto" w:fill="FFC000"/>
          </w:tcPr>
          <w:p w14:paraId="040D43AF" w14:textId="77777777" w:rsidR="000A638D" w:rsidRPr="006970C8" w:rsidRDefault="000A638D" w:rsidP="000A638D">
            <w:pPr>
              <w:pStyle w:val="Header"/>
              <w:numPr>
                <w:ilvl w:val="0"/>
                <w:numId w:val="5"/>
              </w:numPr>
              <w:ind w:left="280" w:hanging="280"/>
              <w:rPr>
                <w:rFonts w:cs="Arial"/>
                <w:b/>
                <w:bCs/>
                <w:sz w:val="22"/>
                <w:szCs w:val="22"/>
              </w:rPr>
            </w:pPr>
          </w:p>
        </w:tc>
      </w:tr>
      <w:tr w:rsidR="000A638D" w:rsidRPr="003F5211" w14:paraId="31F69449" w14:textId="77777777" w:rsidTr="00C75587">
        <w:trPr>
          <w:trHeight w:val="340"/>
        </w:trPr>
        <w:tc>
          <w:tcPr>
            <w:tcW w:w="15465" w:type="dxa"/>
            <w:gridSpan w:val="4"/>
            <w:shd w:val="clear" w:color="auto" w:fill="002060"/>
            <w:vAlign w:val="center"/>
          </w:tcPr>
          <w:p w14:paraId="4592F610" w14:textId="0ACA3416" w:rsidR="000A638D" w:rsidRPr="003F5211" w:rsidRDefault="000A638D" w:rsidP="000A638D">
            <w:pPr>
              <w:pStyle w:val="Header"/>
              <w:rPr>
                <w:rFonts w:cs="Arial"/>
                <w:b/>
                <w:bCs/>
                <w:sz w:val="22"/>
                <w:szCs w:val="22"/>
              </w:rPr>
            </w:pPr>
            <w:r>
              <w:rPr>
                <w:rFonts w:cs="Arial"/>
                <w:b/>
                <w:bCs/>
                <w:sz w:val="22"/>
                <w:szCs w:val="22"/>
              </w:rPr>
              <w:t>COVID-19 Outbreaks</w:t>
            </w:r>
          </w:p>
        </w:tc>
      </w:tr>
      <w:tr w:rsidR="000A638D" w:rsidRPr="006970C8" w14:paraId="6F05E14D" w14:textId="77777777" w:rsidTr="00C010A9">
        <w:trPr>
          <w:trHeight w:val="340"/>
        </w:trPr>
        <w:tc>
          <w:tcPr>
            <w:tcW w:w="5256" w:type="dxa"/>
            <w:shd w:val="clear" w:color="auto" w:fill="FFB9D0"/>
            <w:vAlign w:val="center"/>
          </w:tcPr>
          <w:p w14:paraId="5BA39181" w14:textId="10E2104C" w:rsidR="000A638D" w:rsidRPr="006970C8" w:rsidRDefault="000A638D" w:rsidP="000A638D">
            <w:pPr>
              <w:pStyle w:val="Header"/>
              <w:tabs>
                <w:tab w:val="clear" w:pos="4153"/>
                <w:tab w:val="clear" w:pos="8306"/>
              </w:tabs>
              <w:rPr>
                <w:rFonts w:cstheme="minorHAnsi"/>
                <w:sz w:val="22"/>
                <w:szCs w:val="22"/>
              </w:rPr>
            </w:pPr>
            <w:r w:rsidRPr="005070F8">
              <w:rPr>
                <w:rFonts w:cstheme="minorHAnsi"/>
                <w:sz w:val="22"/>
                <w:szCs w:val="22"/>
              </w:rPr>
              <w:t xml:space="preserve">The school has a suitable Outbreak </w:t>
            </w:r>
            <w:r>
              <w:rPr>
                <w:rFonts w:cstheme="minorHAnsi"/>
                <w:sz w:val="22"/>
                <w:szCs w:val="22"/>
              </w:rPr>
              <w:t>Contingency</w:t>
            </w:r>
            <w:r w:rsidRPr="005070F8">
              <w:rPr>
                <w:rFonts w:cstheme="minorHAnsi"/>
                <w:sz w:val="22"/>
                <w:szCs w:val="22"/>
              </w:rPr>
              <w:t xml:space="preserve"> Plan outlining how it would operate if there were an outbreak in the school or local area. Given the detrimental impact that restrictions on education can have on children and young people, any measures in schools should only ever be considered as a last resort, kept to the minimum number of schools or groups possible, and for the shortest amount of time possible. </w:t>
            </w:r>
          </w:p>
        </w:tc>
        <w:tc>
          <w:tcPr>
            <w:tcW w:w="3687" w:type="dxa"/>
            <w:shd w:val="clear" w:color="auto" w:fill="FFE599" w:themeFill="accent4" w:themeFillTint="66"/>
          </w:tcPr>
          <w:p w14:paraId="2D11EBAA" w14:textId="7FA9C72F" w:rsidR="000A638D" w:rsidRPr="009405ED" w:rsidRDefault="000A638D" w:rsidP="000A638D">
            <w:pPr>
              <w:pStyle w:val="Header"/>
              <w:numPr>
                <w:ilvl w:val="0"/>
                <w:numId w:val="2"/>
              </w:numPr>
              <w:tabs>
                <w:tab w:val="clear" w:pos="4153"/>
                <w:tab w:val="clear" w:pos="8306"/>
              </w:tabs>
              <w:ind w:left="323" w:hanging="283"/>
              <w:rPr>
                <w:rFonts w:cs="Arial"/>
                <w:sz w:val="22"/>
                <w:szCs w:val="22"/>
              </w:rPr>
            </w:pPr>
            <w:r>
              <w:rPr>
                <w:rFonts w:cs="Arial"/>
                <w:sz w:val="22"/>
                <w:szCs w:val="22"/>
              </w:rPr>
              <w:t>P</w:t>
            </w:r>
            <w:r w:rsidRPr="009405ED">
              <w:rPr>
                <w:rFonts w:cs="Arial"/>
                <w:sz w:val="22"/>
                <w:szCs w:val="22"/>
              </w:rPr>
              <w:t xml:space="preserve">lans </w:t>
            </w:r>
            <w:r>
              <w:rPr>
                <w:rFonts w:cs="Arial"/>
                <w:sz w:val="22"/>
                <w:szCs w:val="22"/>
              </w:rPr>
              <w:t>have been r</w:t>
            </w:r>
            <w:r w:rsidRPr="009405ED">
              <w:rPr>
                <w:rFonts w:cs="Arial"/>
                <w:sz w:val="22"/>
                <w:szCs w:val="22"/>
              </w:rPr>
              <w:t>eview</w:t>
            </w:r>
            <w:r>
              <w:rPr>
                <w:rFonts w:cs="Arial"/>
                <w:sz w:val="22"/>
                <w:szCs w:val="22"/>
              </w:rPr>
              <w:t>ed</w:t>
            </w:r>
            <w:r w:rsidRPr="009405ED">
              <w:rPr>
                <w:rFonts w:cs="Arial"/>
                <w:sz w:val="22"/>
                <w:szCs w:val="22"/>
              </w:rPr>
              <w:t xml:space="preserve"> against the DfE contingency framework</w:t>
            </w:r>
            <w:r>
              <w:rPr>
                <w:rFonts w:cs="Arial"/>
                <w:sz w:val="22"/>
                <w:szCs w:val="22"/>
              </w:rPr>
              <w:t xml:space="preserve"> and a separate Outbreak Contingency Plan has been produced for the school (based on the Trust template).</w:t>
            </w:r>
          </w:p>
        </w:tc>
        <w:tc>
          <w:tcPr>
            <w:tcW w:w="3544" w:type="dxa"/>
            <w:shd w:val="clear" w:color="auto" w:fill="FFE599" w:themeFill="accent4" w:themeFillTint="66"/>
          </w:tcPr>
          <w:p w14:paraId="55AE07E7" w14:textId="77777777" w:rsidR="000A638D" w:rsidRDefault="000A638D" w:rsidP="000A638D">
            <w:pPr>
              <w:pStyle w:val="Header"/>
              <w:numPr>
                <w:ilvl w:val="0"/>
                <w:numId w:val="6"/>
              </w:numPr>
              <w:tabs>
                <w:tab w:val="clear" w:pos="4153"/>
                <w:tab w:val="clear" w:pos="8306"/>
              </w:tabs>
              <w:ind w:left="317" w:hanging="283"/>
              <w:rPr>
                <w:rFonts w:cs="Arial"/>
                <w:sz w:val="22"/>
                <w:szCs w:val="22"/>
              </w:rPr>
            </w:pPr>
            <w:r>
              <w:rPr>
                <w:rFonts w:cs="Arial"/>
                <w:sz w:val="22"/>
                <w:szCs w:val="22"/>
              </w:rPr>
              <w:t>Undertake regular reviews of the Outbreak Contingency Plan in the context of both the evolution of the school’s own operating / management procedures and any changes in Government Guidance.</w:t>
            </w:r>
          </w:p>
          <w:p w14:paraId="2E9892F5" w14:textId="77777777" w:rsidR="00693B0D" w:rsidRPr="00693B0D" w:rsidRDefault="00693B0D" w:rsidP="000A638D">
            <w:pPr>
              <w:pStyle w:val="Header"/>
              <w:numPr>
                <w:ilvl w:val="0"/>
                <w:numId w:val="6"/>
              </w:numPr>
              <w:tabs>
                <w:tab w:val="clear" w:pos="4153"/>
                <w:tab w:val="clear" w:pos="8306"/>
              </w:tabs>
              <w:ind w:left="317" w:hanging="283"/>
              <w:rPr>
                <w:rFonts w:cs="Arial"/>
                <w:sz w:val="22"/>
                <w:szCs w:val="22"/>
              </w:rPr>
            </w:pPr>
            <w:proofErr w:type="spellStart"/>
            <w:r w:rsidRPr="00D52FB1">
              <w:rPr>
                <w:rFonts w:cs="Arial"/>
                <w:color w:val="00B050"/>
                <w:sz w:val="22"/>
                <w:szCs w:val="22"/>
              </w:rPr>
              <w:t>Wb</w:t>
            </w:r>
            <w:proofErr w:type="spellEnd"/>
            <w:r w:rsidRPr="00D52FB1">
              <w:rPr>
                <w:rFonts w:cs="Arial"/>
                <w:color w:val="00B050"/>
                <w:sz w:val="22"/>
                <w:szCs w:val="22"/>
              </w:rPr>
              <w:t xml:space="preserve"> 18</w:t>
            </w:r>
            <w:r w:rsidRPr="00D52FB1">
              <w:rPr>
                <w:rFonts w:cs="Arial"/>
                <w:color w:val="00B050"/>
                <w:sz w:val="22"/>
                <w:szCs w:val="22"/>
                <w:vertAlign w:val="superscript"/>
              </w:rPr>
              <w:t>th</w:t>
            </w:r>
            <w:r w:rsidRPr="00D52FB1">
              <w:rPr>
                <w:rFonts w:cs="Arial"/>
                <w:color w:val="00B050"/>
                <w:sz w:val="22"/>
                <w:szCs w:val="22"/>
              </w:rPr>
              <w:t xml:space="preserve"> Oct </w:t>
            </w:r>
            <w:r>
              <w:rPr>
                <w:rFonts w:cs="Arial"/>
                <w:color w:val="00B050"/>
                <w:sz w:val="22"/>
                <w:szCs w:val="22"/>
              </w:rPr>
              <w:t>no updates</w:t>
            </w:r>
          </w:p>
          <w:p w14:paraId="41782D43" w14:textId="77777777" w:rsidR="00693B0D" w:rsidRPr="00B055DC" w:rsidRDefault="00693B0D" w:rsidP="000A638D">
            <w:pPr>
              <w:pStyle w:val="Header"/>
              <w:numPr>
                <w:ilvl w:val="0"/>
                <w:numId w:val="6"/>
              </w:numPr>
              <w:tabs>
                <w:tab w:val="clear" w:pos="4153"/>
                <w:tab w:val="clear" w:pos="8306"/>
              </w:tabs>
              <w:ind w:left="317" w:hanging="283"/>
              <w:rPr>
                <w:rFonts w:cs="Arial"/>
                <w:sz w:val="22"/>
                <w:szCs w:val="22"/>
              </w:rPr>
            </w:pPr>
            <w:proofErr w:type="spellStart"/>
            <w:r>
              <w:rPr>
                <w:rFonts w:cs="Arial"/>
                <w:color w:val="00B050"/>
                <w:sz w:val="22"/>
                <w:szCs w:val="22"/>
              </w:rPr>
              <w:t>Wb</w:t>
            </w:r>
            <w:proofErr w:type="spellEnd"/>
            <w:r>
              <w:rPr>
                <w:rFonts w:cs="Arial"/>
                <w:color w:val="00B050"/>
                <w:sz w:val="22"/>
                <w:szCs w:val="22"/>
              </w:rPr>
              <w:t xml:space="preserve"> 29</w:t>
            </w:r>
            <w:r w:rsidRPr="00693B0D">
              <w:rPr>
                <w:rFonts w:cs="Arial"/>
                <w:color w:val="00B050"/>
                <w:sz w:val="22"/>
                <w:szCs w:val="22"/>
                <w:vertAlign w:val="superscript"/>
              </w:rPr>
              <w:t>th</w:t>
            </w:r>
            <w:r>
              <w:rPr>
                <w:rFonts w:cs="Arial"/>
                <w:color w:val="00B050"/>
                <w:sz w:val="22"/>
                <w:szCs w:val="22"/>
              </w:rPr>
              <w:t xml:space="preserve"> Nov plan updated with national guidance changes added and disseminated to all staff </w:t>
            </w:r>
          </w:p>
          <w:p w14:paraId="0573F6F8" w14:textId="77777777" w:rsidR="00B055DC" w:rsidRPr="00825C1F" w:rsidRDefault="00B055DC" w:rsidP="000A638D">
            <w:pPr>
              <w:pStyle w:val="Header"/>
              <w:numPr>
                <w:ilvl w:val="0"/>
                <w:numId w:val="6"/>
              </w:numPr>
              <w:tabs>
                <w:tab w:val="clear" w:pos="4153"/>
                <w:tab w:val="clear" w:pos="8306"/>
              </w:tabs>
              <w:ind w:left="317" w:hanging="283"/>
              <w:rPr>
                <w:rFonts w:cs="Arial"/>
                <w:sz w:val="22"/>
                <w:szCs w:val="22"/>
              </w:rPr>
            </w:pPr>
            <w:r w:rsidRPr="00B055DC">
              <w:rPr>
                <w:rFonts w:cs="Arial"/>
                <w:color w:val="0070C0"/>
                <w:sz w:val="22"/>
                <w:szCs w:val="22"/>
              </w:rPr>
              <w:t>Has been updated with Jan 2022 measures</w:t>
            </w:r>
          </w:p>
          <w:p w14:paraId="238A9E85" w14:textId="036D36E7" w:rsidR="00825C1F" w:rsidRPr="006970C8" w:rsidRDefault="00825C1F" w:rsidP="000A638D">
            <w:pPr>
              <w:pStyle w:val="Header"/>
              <w:numPr>
                <w:ilvl w:val="0"/>
                <w:numId w:val="6"/>
              </w:numPr>
              <w:tabs>
                <w:tab w:val="clear" w:pos="4153"/>
                <w:tab w:val="clear" w:pos="8306"/>
              </w:tabs>
              <w:ind w:left="317" w:hanging="283"/>
              <w:rPr>
                <w:rFonts w:cs="Arial"/>
                <w:sz w:val="22"/>
                <w:szCs w:val="22"/>
              </w:rPr>
            </w:pPr>
            <w:r w:rsidRPr="00825C1F">
              <w:rPr>
                <w:rFonts w:eastAsiaTheme="majorEastAsia" w:cs="Arial"/>
                <w:color w:val="C45911" w:themeColor="accent2" w:themeShade="BF"/>
                <w:sz w:val="22"/>
                <w:szCs w:val="22"/>
                <w:lang w:val="en-US" w:eastAsia="ja-JP"/>
              </w:rPr>
              <w:t>21</w:t>
            </w:r>
            <w:r w:rsidRPr="00825C1F">
              <w:rPr>
                <w:rFonts w:eastAsiaTheme="majorEastAsia" w:cs="Arial"/>
                <w:color w:val="C45911" w:themeColor="accent2" w:themeShade="BF"/>
                <w:sz w:val="22"/>
                <w:szCs w:val="22"/>
                <w:vertAlign w:val="superscript"/>
                <w:lang w:val="en-US" w:eastAsia="ja-JP"/>
              </w:rPr>
              <w:t>st</w:t>
            </w:r>
            <w:r w:rsidRPr="00825C1F">
              <w:rPr>
                <w:rFonts w:eastAsiaTheme="majorEastAsia" w:cs="Arial"/>
                <w:color w:val="C45911" w:themeColor="accent2" w:themeShade="BF"/>
                <w:sz w:val="22"/>
                <w:szCs w:val="22"/>
                <w:lang w:val="en-US" w:eastAsia="ja-JP"/>
              </w:rPr>
              <w:t xml:space="preserve"> Feb 2022</w:t>
            </w:r>
            <w:r>
              <w:rPr>
                <w:rFonts w:eastAsiaTheme="majorEastAsia" w:cs="Arial"/>
                <w:color w:val="C45911" w:themeColor="accent2" w:themeShade="BF"/>
                <w:sz w:val="22"/>
                <w:szCs w:val="22"/>
                <w:lang w:val="en-US" w:eastAsia="ja-JP"/>
              </w:rPr>
              <w:t xml:space="preserve"> has been amended with updates </w:t>
            </w:r>
          </w:p>
        </w:tc>
        <w:tc>
          <w:tcPr>
            <w:tcW w:w="2978" w:type="dxa"/>
            <w:shd w:val="clear" w:color="auto" w:fill="FFC000"/>
          </w:tcPr>
          <w:p w14:paraId="17F00BEA" w14:textId="77777777" w:rsidR="000A638D" w:rsidRPr="006970C8" w:rsidRDefault="000A638D" w:rsidP="000A638D">
            <w:pPr>
              <w:pStyle w:val="Header"/>
              <w:numPr>
                <w:ilvl w:val="0"/>
                <w:numId w:val="5"/>
              </w:numPr>
              <w:ind w:left="280" w:hanging="280"/>
              <w:rPr>
                <w:rFonts w:cs="Arial"/>
                <w:b/>
                <w:bCs/>
                <w:sz w:val="22"/>
                <w:szCs w:val="22"/>
              </w:rPr>
            </w:pPr>
          </w:p>
        </w:tc>
      </w:tr>
      <w:tr w:rsidR="000A638D" w:rsidRPr="002676AD" w14:paraId="6AC65925" w14:textId="77777777" w:rsidTr="00FB4B6A">
        <w:tblPrEx>
          <w:tblLook w:val="04A0" w:firstRow="1" w:lastRow="0" w:firstColumn="1" w:lastColumn="0" w:noHBand="0" w:noVBand="1"/>
        </w:tblPrEx>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2060"/>
            <w:vAlign w:val="center"/>
            <w:hideMark/>
          </w:tcPr>
          <w:p w14:paraId="7C1272AD" w14:textId="78E71483" w:rsidR="000A638D" w:rsidRPr="002676AD" w:rsidRDefault="000A638D" w:rsidP="000A638D">
            <w:pPr>
              <w:pStyle w:val="Header"/>
              <w:rPr>
                <w:rFonts w:asciiTheme="minorHAnsi" w:hAnsiTheme="minorHAnsi" w:cs="Arial"/>
                <w:b/>
                <w:bCs/>
                <w:color w:val="FFFFFF" w:themeColor="background1"/>
                <w:sz w:val="22"/>
                <w:szCs w:val="22"/>
              </w:rPr>
            </w:pPr>
            <w:r w:rsidRPr="002676AD">
              <w:rPr>
                <w:rFonts w:cstheme="minorHAnsi"/>
                <w:b/>
                <w:color w:val="FFFFFF" w:themeColor="background1"/>
                <w:sz w:val="22"/>
                <w:szCs w:val="22"/>
              </w:rPr>
              <w:lastRenderedPageBreak/>
              <w:t>Other Risks / Issues for School Leaders to Address:</w:t>
            </w:r>
          </w:p>
        </w:tc>
      </w:tr>
      <w:tr w:rsidR="000A638D" w:rsidRPr="009405ED" w14:paraId="1AF9371E" w14:textId="77777777" w:rsidTr="00C010A9">
        <w:tblPrEx>
          <w:tblLook w:val="04A0" w:firstRow="1" w:lastRow="0" w:firstColumn="1" w:lastColumn="0" w:noHBand="0" w:noVBand="1"/>
        </w:tblPrEx>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117589C1" w14:textId="0ACB0653" w:rsidR="00C010A9" w:rsidRDefault="00C010A9" w:rsidP="000A638D">
            <w:pPr>
              <w:pStyle w:val="Header"/>
              <w:tabs>
                <w:tab w:val="left" w:pos="720"/>
              </w:tabs>
              <w:rPr>
                <w:rFonts w:asciiTheme="minorHAnsi" w:hAnsiTheme="minorHAnsi" w:cstheme="minorHAnsi"/>
                <w:iCs/>
                <w:color w:val="00B050"/>
                <w:sz w:val="22"/>
                <w:szCs w:val="22"/>
              </w:rPr>
            </w:pPr>
            <w:r>
              <w:rPr>
                <w:rFonts w:asciiTheme="minorHAnsi" w:hAnsiTheme="minorHAnsi" w:cstheme="minorHAnsi"/>
                <w:iCs/>
                <w:color w:val="00B050"/>
                <w:sz w:val="22"/>
                <w:szCs w:val="22"/>
              </w:rPr>
              <w:t xml:space="preserve">Due to moderately high cases </w:t>
            </w:r>
            <w:proofErr w:type="spellStart"/>
            <w:r>
              <w:rPr>
                <w:rFonts w:asciiTheme="minorHAnsi" w:hAnsiTheme="minorHAnsi" w:cstheme="minorHAnsi"/>
                <w:iCs/>
                <w:color w:val="00B050"/>
                <w:sz w:val="22"/>
                <w:szCs w:val="22"/>
              </w:rPr>
              <w:t>wb</w:t>
            </w:r>
            <w:proofErr w:type="spellEnd"/>
            <w:r>
              <w:rPr>
                <w:rFonts w:asciiTheme="minorHAnsi" w:hAnsiTheme="minorHAnsi" w:cstheme="minorHAnsi"/>
                <w:iCs/>
                <w:color w:val="00B050"/>
                <w:sz w:val="22"/>
                <w:szCs w:val="22"/>
              </w:rPr>
              <w:t xml:space="preserve"> 18</w:t>
            </w:r>
            <w:r w:rsidRPr="00C010A9">
              <w:rPr>
                <w:rFonts w:asciiTheme="minorHAnsi" w:hAnsiTheme="minorHAnsi" w:cstheme="minorHAnsi"/>
                <w:iCs/>
                <w:color w:val="00B050"/>
                <w:sz w:val="22"/>
                <w:szCs w:val="22"/>
                <w:vertAlign w:val="superscript"/>
              </w:rPr>
              <w:t>th</w:t>
            </w:r>
            <w:r>
              <w:rPr>
                <w:rFonts w:asciiTheme="minorHAnsi" w:hAnsiTheme="minorHAnsi" w:cstheme="minorHAnsi"/>
                <w:iCs/>
                <w:color w:val="00B050"/>
                <w:sz w:val="22"/>
                <w:szCs w:val="22"/>
              </w:rPr>
              <w:t xml:space="preserve"> October onwards the school </w:t>
            </w:r>
            <w:proofErr w:type="gramStart"/>
            <w:r>
              <w:rPr>
                <w:rFonts w:asciiTheme="minorHAnsi" w:hAnsiTheme="minorHAnsi" w:cstheme="minorHAnsi"/>
                <w:iCs/>
                <w:color w:val="00B050"/>
                <w:sz w:val="22"/>
                <w:szCs w:val="22"/>
              </w:rPr>
              <w:t>was placed</w:t>
            </w:r>
            <w:proofErr w:type="gramEnd"/>
            <w:r>
              <w:rPr>
                <w:rFonts w:asciiTheme="minorHAnsi" w:hAnsiTheme="minorHAnsi" w:cstheme="minorHAnsi"/>
                <w:iCs/>
                <w:color w:val="00B050"/>
                <w:sz w:val="22"/>
                <w:szCs w:val="22"/>
              </w:rPr>
              <w:t xml:space="preserve"> in Amber measures by the LCRC and PHE.</w:t>
            </w:r>
          </w:p>
          <w:p w14:paraId="64B89586" w14:textId="184D2DDE" w:rsidR="00C010A9" w:rsidRDefault="00C010A9" w:rsidP="000A638D">
            <w:pPr>
              <w:pStyle w:val="Header"/>
              <w:tabs>
                <w:tab w:val="left" w:pos="720"/>
              </w:tabs>
              <w:rPr>
                <w:rFonts w:asciiTheme="minorHAnsi" w:hAnsiTheme="minorHAnsi" w:cstheme="minorHAnsi"/>
                <w:iCs/>
                <w:color w:val="00B050"/>
                <w:sz w:val="22"/>
                <w:szCs w:val="22"/>
              </w:rPr>
            </w:pPr>
          </w:p>
          <w:p w14:paraId="63E55E9C" w14:textId="3466FFB5" w:rsidR="00C010A9" w:rsidRDefault="00C010A9" w:rsidP="000A638D">
            <w:pPr>
              <w:pStyle w:val="Header"/>
              <w:tabs>
                <w:tab w:val="left" w:pos="720"/>
              </w:tabs>
              <w:rPr>
                <w:rFonts w:asciiTheme="minorHAnsi" w:hAnsiTheme="minorHAnsi" w:cstheme="minorHAnsi"/>
                <w:iCs/>
                <w:color w:val="00B050"/>
                <w:sz w:val="22"/>
                <w:szCs w:val="22"/>
              </w:rPr>
            </w:pPr>
            <w:proofErr w:type="spellStart"/>
            <w:r>
              <w:rPr>
                <w:rFonts w:asciiTheme="minorHAnsi" w:hAnsiTheme="minorHAnsi" w:cstheme="minorHAnsi"/>
                <w:iCs/>
                <w:color w:val="00B050"/>
                <w:sz w:val="22"/>
                <w:szCs w:val="22"/>
              </w:rPr>
              <w:t>Wb</w:t>
            </w:r>
            <w:proofErr w:type="spellEnd"/>
            <w:r>
              <w:rPr>
                <w:rFonts w:asciiTheme="minorHAnsi" w:hAnsiTheme="minorHAnsi" w:cstheme="minorHAnsi"/>
                <w:iCs/>
                <w:color w:val="00B050"/>
                <w:sz w:val="22"/>
                <w:szCs w:val="22"/>
              </w:rPr>
              <w:t xml:space="preserve"> 29</w:t>
            </w:r>
            <w:r w:rsidRPr="00C010A9">
              <w:rPr>
                <w:rFonts w:asciiTheme="minorHAnsi" w:hAnsiTheme="minorHAnsi" w:cstheme="minorHAnsi"/>
                <w:iCs/>
                <w:color w:val="00B050"/>
                <w:sz w:val="22"/>
                <w:szCs w:val="22"/>
                <w:vertAlign w:val="superscript"/>
              </w:rPr>
              <w:t>th</w:t>
            </w:r>
            <w:r>
              <w:rPr>
                <w:rFonts w:asciiTheme="minorHAnsi" w:hAnsiTheme="minorHAnsi" w:cstheme="minorHAnsi"/>
                <w:iCs/>
                <w:color w:val="00B050"/>
                <w:sz w:val="22"/>
                <w:szCs w:val="22"/>
              </w:rPr>
              <w:t xml:space="preserve"> November cases escalated and PHE &amp; LCRC will be revising </w:t>
            </w:r>
            <w:r w:rsidR="00932413">
              <w:rPr>
                <w:rFonts w:asciiTheme="minorHAnsi" w:hAnsiTheme="minorHAnsi" w:cstheme="minorHAnsi"/>
                <w:iCs/>
                <w:color w:val="00B050"/>
                <w:sz w:val="22"/>
                <w:szCs w:val="22"/>
              </w:rPr>
              <w:t>advice</w:t>
            </w:r>
            <w:r>
              <w:rPr>
                <w:rFonts w:asciiTheme="minorHAnsi" w:hAnsiTheme="minorHAnsi" w:cstheme="minorHAnsi"/>
                <w:iCs/>
                <w:color w:val="00B050"/>
                <w:sz w:val="22"/>
                <w:szCs w:val="22"/>
              </w:rPr>
              <w:t xml:space="preserve"> </w:t>
            </w:r>
            <w:proofErr w:type="spellStart"/>
            <w:proofErr w:type="gramStart"/>
            <w:r>
              <w:rPr>
                <w:rFonts w:asciiTheme="minorHAnsi" w:hAnsiTheme="minorHAnsi" w:cstheme="minorHAnsi"/>
                <w:iCs/>
                <w:color w:val="00B050"/>
                <w:sz w:val="22"/>
                <w:szCs w:val="22"/>
              </w:rPr>
              <w:t>wb</w:t>
            </w:r>
            <w:proofErr w:type="spellEnd"/>
            <w:r>
              <w:rPr>
                <w:rFonts w:asciiTheme="minorHAnsi" w:hAnsiTheme="minorHAnsi" w:cstheme="minorHAnsi"/>
                <w:iCs/>
                <w:color w:val="00B050"/>
                <w:sz w:val="22"/>
                <w:szCs w:val="22"/>
              </w:rPr>
              <w:t xml:space="preserve"> </w:t>
            </w:r>
            <w:r w:rsidR="00932413">
              <w:rPr>
                <w:rFonts w:asciiTheme="minorHAnsi" w:hAnsiTheme="minorHAnsi" w:cstheme="minorHAnsi"/>
                <w:iCs/>
                <w:color w:val="00B050"/>
                <w:sz w:val="22"/>
                <w:szCs w:val="22"/>
              </w:rPr>
              <w:t>6</w:t>
            </w:r>
            <w:r w:rsidR="00932413" w:rsidRPr="00932413">
              <w:rPr>
                <w:rFonts w:asciiTheme="minorHAnsi" w:hAnsiTheme="minorHAnsi" w:cstheme="minorHAnsi"/>
                <w:iCs/>
                <w:color w:val="00B050"/>
                <w:sz w:val="22"/>
                <w:szCs w:val="22"/>
                <w:vertAlign w:val="superscript"/>
              </w:rPr>
              <w:t>th</w:t>
            </w:r>
            <w:r w:rsidR="00932413">
              <w:rPr>
                <w:rFonts w:asciiTheme="minorHAnsi" w:hAnsiTheme="minorHAnsi" w:cstheme="minorHAnsi"/>
                <w:iCs/>
                <w:color w:val="00B050"/>
                <w:sz w:val="22"/>
                <w:szCs w:val="22"/>
              </w:rPr>
              <w:t xml:space="preserve"> Dec which</w:t>
            </w:r>
            <w:proofErr w:type="gramEnd"/>
            <w:r w:rsidR="00932413">
              <w:rPr>
                <w:rFonts w:asciiTheme="minorHAnsi" w:hAnsiTheme="minorHAnsi" w:cstheme="minorHAnsi"/>
                <w:iCs/>
                <w:color w:val="00B050"/>
                <w:sz w:val="22"/>
                <w:szCs w:val="22"/>
              </w:rPr>
              <w:t xml:space="preserve"> will then be issued to staff. </w:t>
            </w:r>
          </w:p>
          <w:p w14:paraId="6E6C8177" w14:textId="53AFB3B5" w:rsidR="00401779" w:rsidRDefault="00401779" w:rsidP="000A638D">
            <w:pPr>
              <w:pStyle w:val="Header"/>
              <w:tabs>
                <w:tab w:val="left" w:pos="720"/>
              </w:tabs>
              <w:rPr>
                <w:rFonts w:asciiTheme="minorHAnsi" w:hAnsiTheme="minorHAnsi" w:cstheme="minorHAnsi"/>
                <w:iCs/>
                <w:color w:val="00B050"/>
                <w:sz w:val="22"/>
                <w:szCs w:val="22"/>
              </w:rPr>
            </w:pPr>
          </w:p>
          <w:p w14:paraId="168DFBCD" w14:textId="1DF51A7E" w:rsidR="00401779" w:rsidRPr="00C010A9" w:rsidRDefault="00401779" w:rsidP="000A638D">
            <w:pPr>
              <w:pStyle w:val="Header"/>
              <w:tabs>
                <w:tab w:val="left" w:pos="720"/>
              </w:tabs>
              <w:rPr>
                <w:rFonts w:asciiTheme="minorHAnsi" w:hAnsiTheme="minorHAnsi" w:cstheme="minorHAnsi"/>
                <w:iCs/>
                <w:color w:val="00B050"/>
                <w:sz w:val="22"/>
                <w:szCs w:val="22"/>
              </w:rPr>
            </w:pPr>
            <w:proofErr w:type="spellStart"/>
            <w:r>
              <w:rPr>
                <w:rFonts w:asciiTheme="minorHAnsi" w:hAnsiTheme="minorHAnsi" w:cstheme="minorHAnsi"/>
                <w:iCs/>
                <w:color w:val="00B050"/>
                <w:sz w:val="22"/>
                <w:szCs w:val="22"/>
              </w:rPr>
              <w:t>Wb</w:t>
            </w:r>
            <w:proofErr w:type="spellEnd"/>
            <w:r>
              <w:rPr>
                <w:rFonts w:asciiTheme="minorHAnsi" w:hAnsiTheme="minorHAnsi" w:cstheme="minorHAnsi"/>
                <w:iCs/>
                <w:color w:val="00B050"/>
                <w:sz w:val="22"/>
                <w:szCs w:val="22"/>
              </w:rPr>
              <w:t xml:space="preserve"> 29</w:t>
            </w:r>
            <w:r w:rsidRPr="00401779">
              <w:rPr>
                <w:rFonts w:asciiTheme="minorHAnsi" w:hAnsiTheme="minorHAnsi" w:cstheme="minorHAnsi"/>
                <w:iCs/>
                <w:color w:val="00B050"/>
                <w:sz w:val="22"/>
                <w:szCs w:val="22"/>
                <w:vertAlign w:val="superscript"/>
              </w:rPr>
              <w:t>th</w:t>
            </w:r>
            <w:r>
              <w:rPr>
                <w:rFonts w:asciiTheme="minorHAnsi" w:hAnsiTheme="minorHAnsi" w:cstheme="minorHAnsi"/>
                <w:iCs/>
                <w:color w:val="00B050"/>
                <w:sz w:val="22"/>
                <w:szCs w:val="22"/>
              </w:rPr>
              <w:t xml:space="preserve"> November Outbreak Contingency Plan updated to reflect national guidance due to Omicron B but school was already operating some changes due to Amber measures. </w:t>
            </w:r>
          </w:p>
          <w:p w14:paraId="5D3CF3F7" w14:textId="6D40EB39" w:rsidR="00FA525A" w:rsidRDefault="00FA525A" w:rsidP="000A638D">
            <w:pPr>
              <w:pStyle w:val="Header"/>
              <w:tabs>
                <w:tab w:val="left" w:pos="720"/>
              </w:tabs>
              <w:rPr>
                <w:rFonts w:asciiTheme="minorHAnsi" w:hAnsiTheme="minorHAnsi" w:cstheme="minorHAnsi"/>
                <w:iCs/>
                <w:sz w:val="22"/>
                <w:szCs w:val="22"/>
              </w:rPr>
            </w:pPr>
          </w:p>
          <w:p w14:paraId="6E42F6DA" w14:textId="77777777" w:rsidR="00FA525A" w:rsidRPr="00FA525A" w:rsidRDefault="00FA525A" w:rsidP="00FA525A"/>
          <w:p w14:paraId="4C665553" w14:textId="77777777" w:rsidR="00FA525A" w:rsidRPr="00FA525A" w:rsidRDefault="00FA525A" w:rsidP="00FA525A"/>
          <w:p w14:paraId="27E7C8BB" w14:textId="77777777" w:rsidR="00FA525A" w:rsidRPr="00FA525A" w:rsidRDefault="00FA525A" w:rsidP="00FA525A"/>
          <w:p w14:paraId="358AEB0F" w14:textId="77777777" w:rsidR="00FA525A" w:rsidRPr="00FA525A" w:rsidRDefault="00FA525A" w:rsidP="00FA525A"/>
          <w:p w14:paraId="1C06B59F" w14:textId="77777777" w:rsidR="00FA525A" w:rsidRPr="00FA525A" w:rsidRDefault="00FA525A" w:rsidP="00FA525A"/>
          <w:p w14:paraId="64191485" w14:textId="77777777" w:rsidR="00FA525A" w:rsidRPr="00FA525A" w:rsidRDefault="00FA525A" w:rsidP="00FA525A"/>
          <w:p w14:paraId="5C95DB64" w14:textId="77777777" w:rsidR="00FA525A" w:rsidRPr="00FA525A" w:rsidRDefault="00FA525A" w:rsidP="00FA525A"/>
          <w:p w14:paraId="4F6E72BE" w14:textId="77777777" w:rsidR="00FA525A" w:rsidRPr="00FA525A" w:rsidRDefault="00FA525A" w:rsidP="00FA525A"/>
          <w:p w14:paraId="0F894F9E" w14:textId="77777777" w:rsidR="00FA525A" w:rsidRPr="00FA525A" w:rsidRDefault="00FA525A" w:rsidP="00FA525A"/>
          <w:p w14:paraId="6298F518" w14:textId="77777777" w:rsidR="00FA525A" w:rsidRPr="00FA525A" w:rsidRDefault="00FA525A" w:rsidP="00FA525A"/>
          <w:p w14:paraId="065F5FD4" w14:textId="77777777" w:rsidR="00FA525A" w:rsidRPr="00FA525A" w:rsidRDefault="00FA525A" w:rsidP="00FA525A"/>
          <w:p w14:paraId="5DBD3239" w14:textId="77777777" w:rsidR="00FA525A" w:rsidRPr="00FA525A" w:rsidRDefault="00FA525A" w:rsidP="00FA525A"/>
          <w:p w14:paraId="34BF5C53" w14:textId="77777777" w:rsidR="00FA525A" w:rsidRPr="00FA525A" w:rsidRDefault="00FA525A" w:rsidP="00FA525A"/>
          <w:p w14:paraId="086C6E12" w14:textId="77777777" w:rsidR="00FA525A" w:rsidRPr="00FA525A" w:rsidRDefault="00FA525A" w:rsidP="00FA525A"/>
          <w:p w14:paraId="766F481F" w14:textId="77777777" w:rsidR="00FA525A" w:rsidRPr="00FA525A" w:rsidRDefault="00FA525A" w:rsidP="00FA525A"/>
          <w:p w14:paraId="69D57F46" w14:textId="77777777" w:rsidR="00FA525A" w:rsidRPr="00FA525A" w:rsidRDefault="00FA525A" w:rsidP="00FA525A"/>
          <w:p w14:paraId="6E8CE928" w14:textId="3E8080A3" w:rsidR="00FA525A" w:rsidRDefault="00FA525A" w:rsidP="00FA525A"/>
          <w:p w14:paraId="096B2830" w14:textId="77777777" w:rsidR="00FA525A" w:rsidRPr="00FA525A" w:rsidRDefault="00FA525A" w:rsidP="00FA525A"/>
          <w:p w14:paraId="18C854FE" w14:textId="77777777" w:rsidR="000A638D" w:rsidRDefault="00FA525A" w:rsidP="00494B53">
            <w:pPr>
              <w:rPr>
                <w:rFonts w:asciiTheme="minorHAnsi" w:hAnsiTheme="minorHAnsi" w:cstheme="minorHAnsi"/>
                <w:color w:val="0070C0"/>
                <w:sz w:val="22"/>
                <w:szCs w:val="22"/>
              </w:rPr>
            </w:pPr>
            <w:r w:rsidRPr="00494B53">
              <w:rPr>
                <w:rFonts w:asciiTheme="minorHAnsi" w:hAnsiTheme="minorHAnsi" w:cstheme="minorHAnsi"/>
                <w:color w:val="0070C0"/>
                <w:sz w:val="22"/>
                <w:szCs w:val="22"/>
              </w:rPr>
              <w:t xml:space="preserve">WB 06.12.21 Incident </w:t>
            </w:r>
            <w:r w:rsidR="00494B53" w:rsidRPr="00494B53">
              <w:rPr>
                <w:rFonts w:asciiTheme="minorHAnsi" w:hAnsiTheme="minorHAnsi" w:cstheme="minorHAnsi"/>
                <w:color w:val="0070C0"/>
                <w:sz w:val="22"/>
                <w:szCs w:val="22"/>
              </w:rPr>
              <w:t>Management</w:t>
            </w:r>
            <w:r w:rsidRPr="00494B53">
              <w:rPr>
                <w:rFonts w:asciiTheme="minorHAnsi" w:hAnsiTheme="minorHAnsi" w:cstheme="minorHAnsi"/>
                <w:color w:val="0070C0"/>
                <w:sz w:val="22"/>
                <w:szCs w:val="22"/>
              </w:rPr>
              <w:t xml:space="preserve"> Team meeting with PHE, LCRC, LBBD and school </w:t>
            </w:r>
            <w:r w:rsidR="00494B53" w:rsidRPr="00494B53">
              <w:rPr>
                <w:rFonts w:asciiTheme="minorHAnsi" w:hAnsiTheme="minorHAnsi" w:cstheme="minorHAnsi"/>
                <w:color w:val="0070C0"/>
                <w:sz w:val="22"/>
                <w:szCs w:val="22"/>
              </w:rPr>
              <w:t>Senior</w:t>
            </w:r>
            <w:r w:rsidR="00494B53">
              <w:rPr>
                <w:rFonts w:asciiTheme="minorHAnsi" w:hAnsiTheme="minorHAnsi" w:cstheme="minorHAnsi"/>
                <w:color w:val="0070C0"/>
                <w:sz w:val="22"/>
                <w:szCs w:val="22"/>
              </w:rPr>
              <w:t xml:space="preserve"> L</w:t>
            </w:r>
            <w:r w:rsidRPr="00494B53">
              <w:rPr>
                <w:rFonts w:asciiTheme="minorHAnsi" w:hAnsiTheme="minorHAnsi" w:cstheme="minorHAnsi"/>
                <w:color w:val="0070C0"/>
                <w:sz w:val="22"/>
                <w:szCs w:val="22"/>
              </w:rPr>
              <w:t>eaders to discu</w:t>
            </w:r>
            <w:r w:rsidR="00494B53">
              <w:rPr>
                <w:rFonts w:asciiTheme="minorHAnsi" w:hAnsiTheme="minorHAnsi" w:cstheme="minorHAnsi"/>
                <w:color w:val="0070C0"/>
                <w:sz w:val="22"/>
                <w:szCs w:val="22"/>
              </w:rPr>
              <w:t xml:space="preserve">ss the plan for January 2022 for reducing case numbers and mitigating against any additional risks that might </w:t>
            </w:r>
            <w:r w:rsidR="00494B53">
              <w:rPr>
                <w:rFonts w:asciiTheme="minorHAnsi" w:hAnsiTheme="minorHAnsi" w:cstheme="minorHAnsi"/>
                <w:color w:val="0070C0"/>
                <w:sz w:val="22"/>
                <w:szCs w:val="22"/>
              </w:rPr>
              <w:lastRenderedPageBreak/>
              <w:t xml:space="preserve">occur </w:t>
            </w:r>
            <w:proofErr w:type="gramStart"/>
            <w:r w:rsidR="00494B53">
              <w:rPr>
                <w:rFonts w:asciiTheme="minorHAnsi" w:hAnsiTheme="minorHAnsi" w:cstheme="minorHAnsi"/>
                <w:color w:val="0070C0"/>
                <w:sz w:val="22"/>
                <w:szCs w:val="22"/>
              </w:rPr>
              <w:t>as a result</w:t>
            </w:r>
            <w:proofErr w:type="gramEnd"/>
            <w:r w:rsidR="00494B53">
              <w:rPr>
                <w:rFonts w:asciiTheme="minorHAnsi" w:hAnsiTheme="minorHAnsi" w:cstheme="minorHAnsi"/>
                <w:color w:val="0070C0"/>
                <w:sz w:val="22"/>
                <w:szCs w:val="22"/>
              </w:rPr>
              <w:t xml:space="preserve"> of the </w:t>
            </w:r>
            <w:r w:rsidRPr="00494B53">
              <w:rPr>
                <w:rFonts w:asciiTheme="minorHAnsi" w:hAnsiTheme="minorHAnsi" w:cstheme="minorHAnsi"/>
                <w:color w:val="0070C0"/>
                <w:sz w:val="22"/>
                <w:szCs w:val="22"/>
              </w:rPr>
              <w:t>increased mixing over the festive season</w:t>
            </w:r>
            <w:r w:rsidR="00494B53">
              <w:rPr>
                <w:rFonts w:asciiTheme="minorHAnsi" w:hAnsiTheme="minorHAnsi" w:cstheme="minorHAnsi"/>
                <w:color w:val="0070C0"/>
                <w:sz w:val="22"/>
                <w:szCs w:val="22"/>
              </w:rPr>
              <w:t>.</w:t>
            </w:r>
          </w:p>
          <w:p w14:paraId="0D89BA89" w14:textId="77777777" w:rsidR="00285956" w:rsidRDefault="00285956" w:rsidP="00494B53">
            <w:pPr>
              <w:rPr>
                <w:rFonts w:asciiTheme="minorHAnsi" w:hAnsiTheme="minorHAnsi" w:cstheme="minorHAnsi"/>
                <w:color w:val="0070C0"/>
                <w:sz w:val="22"/>
                <w:szCs w:val="22"/>
              </w:rPr>
            </w:pPr>
          </w:p>
          <w:p w14:paraId="7CE0BEB7" w14:textId="77777777" w:rsidR="00285956" w:rsidRDefault="00285956" w:rsidP="00494B53">
            <w:pPr>
              <w:rPr>
                <w:rFonts w:asciiTheme="minorHAnsi" w:hAnsiTheme="minorHAnsi" w:cstheme="minorHAnsi"/>
                <w:color w:val="0070C0"/>
                <w:sz w:val="22"/>
                <w:szCs w:val="22"/>
              </w:rPr>
            </w:pPr>
          </w:p>
          <w:p w14:paraId="33CD32FF" w14:textId="77777777" w:rsidR="00285956" w:rsidRDefault="00285956" w:rsidP="00494B53">
            <w:pPr>
              <w:rPr>
                <w:rFonts w:asciiTheme="minorHAnsi" w:hAnsiTheme="minorHAnsi" w:cstheme="minorHAnsi"/>
                <w:color w:val="0070C0"/>
                <w:sz w:val="22"/>
                <w:szCs w:val="22"/>
              </w:rPr>
            </w:pPr>
          </w:p>
          <w:p w14:paraId="04AE3E90" w14:textId="77777777" w:rsidR="00285956" w:rsidRDefault="00285956" w:rsidP="00494B53">
            <w:pPr>
              <w:rPr>
                <w:rFonts w:asciiTheme="minorHAnsi" w:hAnsiTheme="minorHAnsi" w:cstheme="minorHAnsi"/>
                <w:color w:val="0070C0"/>
                <w:sz w:val="22"/>
                <w:szCs w:val="22"/>
              </w:rPr>
            </w:pPr>
          </w:p>
          <w:p w14:paraId="1FAF30B4" w14:textId="77777777" w:rsidR="00285956" w:rsidRDefault="00285956" w:rsidP="00494B53">
            <w:pPr>
              <w:rPr>
                <w:rFonts w:asciiTheme="minorHAnsi" w:hAnsiTheme="minorHAnsi" w:cstheme="minorHAnsi"/>
                <w:color w:val="0070C0"/>
                <w:sz w:val="22"/>
                <w:szCs w:val="22"/>
              </w:rPr>
            </w:pPr>
          </w:p>
          <w:p w14:paraId="66217F88" w14:textId="77777777" w:rsidR="00285956" w:rsidRDefault="00285956" w:rsidP="00494B53">
            <w:pPr>
              <w:rPr>
                <w:rFonts w:asciiTheme="minorHAnsi" w:hAnsiTheme="minorHAnsi" w:cstheme="minorHAnsi"/>
                <w:color w:val="0070C0"/>
                <w:sz w:val="22"/>
                <w:szCs w:val="22"/>
              </w:rPr>
            </w:pPr>
          </w:p>
          <w:p w14:paraId="1181827C" w14:textId="77777777" w:rsidR="00285956" w:rsidRDefault="00285956" w:rsidP="00494B53">
            <w:pPr>
              <w:rPr>
                <w:rFonts w:asciiTheme="minorHAnsi" w:hAnsiTheme="minorHAnsi" w:cstheme="minorHAnsi"/>
                <w:color w:val="0070C0"/>
                <w:sz w:val="22"/>
                <w:szCs w:val="22"/>
              </w:rPr>
            </w:pPr>
          </w:p>
          <w:p w14:paraId="737E045C" w14:textId="77777777" w:rsidR="00285956" w:rsidRDefault="00285956" w:rsidP="00494B53">
            <w:pPr>
              <w:rPr>
                <w:rFonts w:asciiTheme="minorHAnsi" w:hAnsiTheme="minorHAnsi" w:cstheme="minorHAnsi"/>
                <w:color w:val="0070C0"/>
                <w:sz w:val="22"/>
                <w:szCs w:val="22"/>
              </w:rPr>
            </w:pPr>
          </w:p>
          <w:p w14:paraId="1CAFC215" w14:textId="77777777" w:rsidR="00285956" w:rsidRDefault="00285956" w:rsidP="00494B53">
            <w:pPr>
              <w:rPr>
                <w:rFonts w:asciiTheme="minorHAnsi" w:hAnsiTheme="minorHAnsi" w:cstheme="minorHAnsi"/>
                <w:color w:val="0070C0"/>
                <w:sz w:val="22"/>
                <w:szCs w:val="22"/>
              </w:rPr>
            </w:pPr>
          </w:p>
          <w:p w14:paraId="5518ECBD" w14:textId="77777777" w:rsidR="00285956" w:rsidRDefault="00285956" w:rsidP="00494B53">
            <w:pPr>
              <w:rPr>
                <w:rFonts w:asciiTheme="minorHAnsi" w:hAnsiTheme="minorHAnsi" w:cstheme="minorHAnsi"/>
                <w:color w:val="0070C0"/>
                <w:sz w:val="22"/>
                <w:szCs w:val="22"/>
              </w:rPr>
            </w:pPr>
          </w:p>
          <w:p w14:paraId="6460FA85" w14:textId="77777777" w:rsidR="00285956" w:rsidRDefault="00285956" w:rsidP="00494B53">
            <w:pPr>
              <w:rPr>
                <w:rFonts w:asciiTheme="minorHAnsi" w:hAnsiTheme="minorHAnsi" w:cstheme="minorHAnsi"/>
                <w:color w:val="0070C0"/>
                <w:sz w:val="22"/>
                <w:szCs w:val="22"/>
              </w:rPr>
            </w:pPr>
          </w:p>
          <w:p w14:paraId="42C65DAD" w14:textId="77777777" w:rsidR="00285956" w:rsidRDefault="00285956" w:rsidP="00494B53">
            <w:pPr>
              <w:rPr>
                <w:rFonts w:asciiTheme="minorHAnsi" w:hAnsiTheme="minorHAnsi" w:cstheme="minorHAnsi"/>
                <w:color w:val="0070C0"/>
                <w:sz w:val="22"/>
                <w:szCs w:val="22"/>
              </w:rPr>
            </w:pPr>
          </w:p>
          <w:p w14:paraId="7E5C5558" w14:textId="77777777" w:rsidR="00285956" w:rsidRDefault="00285956" w:rsidP="00494B53">
            <w:pPr>
              <w:rPr>
                <w:rFonts w:asciiTheme="minorHAnsi" w:hAnsiTheme="minorHAnsi" w:cstheme="minorHAnsi"/>
                <w:color w:val="0070C0"/>
                <w:sz w:val="22"/>
                <w:szCs w:val="22"/>
              </w:rPr>
            </w:pPr>
          </w:p>
          <w:p w14:paraId="24C2820A" w14:textId="77777777" w:rsidR="00285956" w:rsidRDefault="00285956" w:rsidP="00494B53">
            <w:pPr>
              <w:rPr>
                <w:rFonts w:asciiTheme="minorHAnsi" w:hAnsiTheme="minorHAnsi" w:cstheme="minorHAnsi"/>
                <w:color w:val="0070C0"/>
                <w:sz w:val="22"/>
                <w:szCs w:val="22"/>
              </w:rPr>
            </w:pPr>
          </w:p>
          <w:p w14:paraId="05237BCC" w14:textId="77777777" w:rsidR="00285956" w:rsidRDefault="00285956" w:rsidP="00494B53">
            <w:pPr>
              <w:rPr>
                <w:rFonts w:asciiTheme="minorHAnsi" w:hAnsiTheme="minorHAnsi" w:cstheme="minorHAnsi"/>
                <w:color w:val="0070C0"/>
                <w:sz w:val="22"/>
                <w:szCs w:val="22"/>
              </w:rPr>
            </w:pPr>
          </w:p>
          <w:p w14:paraId="6581D323" w14:textId="77777777" w:rsidR="00285956" w:rsidRDefault="00285956" w:rsidP="00494B53">
            <w:pPr>
              <w:rPr>
                <w:rFonts w:asciiTheme="minorHAnsi" w:hAnsiTheme="minorHAnsi" w:cstheme="minorHAnsi"/>
                <w:color w:val="0070C0"/>
                <w:sz w:val="22"/>
                <w:szCs w:val="22"/>
              </w:rPr>
            </w:pPr>
          </w:p>
          <w:p w14:paraId="1B9DFDDE" w14:textId="77777777" w:rsidR="00285956" w:rsidRDefault="00285956" w:rsidP="00494B53">
            <w:pPr>
              <w:rPr>
                <w:rFonts w:asciiTheme="minorHAnsi" w:hAnsiTheme="minorHAnsi" w:cstheme="minorHAnsi"/>
                <w:color w:val="0070C0"/>
                <w:sz w:val="22"/>
                <w:szCs w:val="22"/>
              </w:rPr>
            </w:pPr>
          </w:p>
          <w:p w14:paraId="67B08906" w14:textId="77777777" w:rsidR="00285956" w:rsidRDefault="00285956" w:rsidP="00494B53">
            <w:pPr>
              <w:rPr>
                <w:rFonts w:asciiTheme="minorHAnsi" w:hAnsiTheme="minorHAnsi" w:cstheme="minorHAnsi"/>
                <w:color w:val="0070C0"/>
                <w:sz w:val="22"/>
                <w:szCs w:val="22"/>
              </w:rPr>
            </w:pPr>
          </w:p>
          <w:p w14:paraId="6FA5FE7A" w14:textId="77777777" w:rsidR="00285956" w:rsidRDefault="00285956" w:rsidP="00494B53">
            <w:pPr>
              <w:rPr>
                <w:rFonts w:asciiTheme="minorHAnsi" w:hAnsiTheme="minorHAnsi" w:cstheme="minorHAnsi"/>
                <w:color w:val="0070C0"/>
                <w:sz w:val="22"/>
                <w:szCs w:val="22"/>
              </w:rPr>
            </w:pPr>
          </w:p>
          <w:p w14:paraId="501452EE" w14:textId="77777777" w:rsidR="00285956" w:rsidRDefault="00285956" w:rsidP="00494B53">
            <w:pPr>
              <w:rPr>
                <w:rFonts w:asciiTheme="minorHAnsi" w:hAnsiTheme="minorHAnsi" w:cstheme="minorHAnsi"/>
                <w:color w:val="0070C0"/>
                <w:sz w:val="22"/>
                <w:szCs w:val="22"/>
              </w:rPr>
            </w:pPr>
          </w:p>
          <w:p w14:paraId="3D029AD4" w14:textId="77777777" w:rsidR="00285956" w:rsidRDefault="00285956" w:rsidP="00494B53">
            <w:pPr>
              <w:rPr>
                <w:rFonts w:asciiTheme="minorHAnsi" w:hAnsiTheme="minorHAnsi" w:cstheme="minorHAnsi"/>
                <w:color w:val="0070C0"/>
                <w:sz w:val="22"/>
                <w:szCs w:val="22"/>
              </w:rPr>
            </w:pPr>
          </w:p>
          <w:p w14:paraId="505DACB5" w14:textId="77777777" w:rsidR="00285956" w:rsidRDefault="00285956" w:rsidP="00494B53">
            <w:pPr>
              <w:rPr>
                <w:rFonts w:asciiTheme="minorHAnsi" w:hAnsiTheme="minorHAnsi" w:cstheme="minorHAnsi"/>
                <w:color w:val="0070C0"/>
                <w:sz w:val="22"/>
                <w:szCs w:val="22"/>
              </w:rPr>
            </w:pPr>
          </w:p>
          <w:p w14:paraId="7E046FEE" w14:textId="77777777" w:rsidR="00285956" w:rsidRDefault="00285956" w:rsidP="00494B53">
            <w:pPr>
              <w:rPr>
                <w:rFonts w:asciiTheme="minorHAnsi" w:hAnsiTheme="minorHAnsi" w:cstheme="minorHAnsi"/>
                <w:color w:val="0070C0"/>
                <w:sz w:val="22"/>
                <w:szCs w:val="22"/>
              </w:rPr>
            </w:pPr>
          </w:p>
          <w:p w14:paraId="3BDD6755" w14:textId="77777777" w:rsidR="00285956" w:rsidRDefault="00285956" w:rsidP="00494B53">
            <w:pPr>
              <w:rPr>
                <w:rFonts w:asciiTheme="minorHAnsi" w:hAnsiTheme="minorHAnsi" w:cstheme="minorHAnsi"/>
                <w:color w:val="0070C0"/>
                <w:sz w:val="22"/>
                <w:szCs w:val="22"/>
              </w:rPr>
            </w:pPr>
          </w:p>
          <w:p w14:paraId="0E2E664E" w14:textId="77777777" w:rsidR="00285956" w:rsidRDefault="00285956" w:rsidP="00494B53">
            <w:pPr>
              <w:rPr>
                <w:rFonts w:asciiTheme="minorHAnsi" w:hAnsiTheme="minorHAnsi" w:cstheme="minorHAnsi"/>
                <w:color w:val="0070C0"/>
                <w:sz w:val="22"/>
                <w:szCs w:val="22"/>
              </w:rPr>
            </w:pPr>
          </w:p>
          <w:p w14:paraId="0F3F6CB2" w14:textId="77777777" w:rsidR="00285956" w:rsidRDefault="00285956" w:rsidP="00494B53">
            <w:pPr>
              <w:rPr>
                <w:rFonts w:asciiTheme="minorHAnsi" w:hAnsiTheme="minorHAnsi" w:cstheme="minorHAnsi"/>
                <w:color w:val="0070C0"/>
                <w:sz w:val="22"/>
                <w:szCs w:val="22"/>
              </w:rPr>
            </w:pPr>
          </w:p>
          <w:p w14:paraId="305300D0" w14:textId="77777777" w:rsidR="00285956" w:rsidRDefault="00285956" w:rsidP="00494B53">
            <w:pPr>
              <w:rPr>
                <w:rFonts w:asciiTheme="minorHAnsi" w:hAnsiTheme="minorHAnsi" w:cstheme="minorHAnsi"/>
                <w:color w:val="0070C0"/>
                <w:sz w:val="22"/>
                <w:szCs w:val="22"/>
              </w:rPr>
            </w:pPr>
          </w:p>
          <w:p w14:paraId="376E1B58" w14:textId="77777777" w:rsidR="00285956" w:rsidRDefault="00285956" w:rsidP="00494B53">
            <w:pPr>
              <w:rPr>
                <w:rFonts w:asciiTheme="minorHAnsi" w:hAnsiTheme="minorHAnsi" w:cstheme="minorHAnsi"/>
                <w:color w:val="0070C0"/>
                <w:sz w:val="22"/>
                <w:szCs w:val="22"/>
              </w:rPr>
            </w:pPr>
          </w:p>
          <w:p w14:paraId="46D4BDCD" w14:textId="77777777" w:rsidR="00285956" w:rsidRDefault="00285956" w:rsidP="00494B53">
            <w:pPr>
              <w:rPr>
                <w:rFonts w:asciiTheme="minorHAnsi" w:hAnsiTheme="minorHAnsi" w:cstheme="minorHAnsi"/>
                <w:color w:val="0070C0"/>
                <w:sz w:val="22"/>
                <w:szCs w:val="22"/>
              </w:rPr>
            </w:pPr>
          </w:p>
          <w:p w14:paraId="20108A69" w14:textId="77777777" w:rsidR="00285956" w:rsidRDefault="00285956" w:rsidP="00494B53">
            <w:pPr>
              <w:rPr>
                <w:rFonts w:asciiTheme="minorHAnsi" w:hAnsiTheme="minorHAnsi" w:cstheme="minorHAnsi"/>
                <w:color w:val="0070C0"/>
                <w:sz w:val="22"/>
                <w:szCs w:val="22"/>
              </w:rPr>
            </w:pPr>
          </w:p>
          <w:p w14:paraId="08C8304C" w14:textId="77777777" w:rsidR="00285956" w:rsidRDefault="00285956" w:rsidP="00494B53">
            <w:pPr>
              <w:rPr>
                <w:rFonts w:asciiTheme="minorHAnsi" w:hAnsiTheme="minorHAnsi" w:cstheme="minorHAnsi"/>
                <w:color w:val="0070C0"/>
                <w:sz w:val="22"/>
                <w:szCs w:val="22"/>
              </w:rPr>
            </w:pPr>
          </w:p>
          <w:p w14:paraId="04B6013D" w14:textId="77777777" w:rsidR="00285956" w:rsidRDefault="00285956" w:rsidP="00494B53">
            <w:pPr>
              <w:rPr>
                <w:rFonts w:asciiTheme="minorHAnsi" w:hAnsiTheme="minorHAnsi" w:cstheme="minorHAnsi"/>
                <w:color w:val="0070C0"/>
                <w:sz w:val="22"/>
                <w:szCs w:val="22"/>
              </w:rPr>
            </w:pPr>
          </w:p>
          <w:p w14:paraId="02EC9F80" w14:textId="77777777" w:rsidR="00285956" w:rsidRDefault="00285956" w:rsidP="00494B53">
            <w:pPr>
              <w:rPr>
                <w:rFonts w:asciiTheme="minorHAnsi" w:hAnsiTheme="minorHAnsi" w:cstheme="minorHAnsi"/>
                <w:color w:val="0070C0"/>
                <w:sz w:val="22"/>
                <w:szCs w:val="22"/>
              </w:rPr>
            </w:pPr>
          </w:p>
          <w:p w14:paraId="51DF9F65" w14:textId="77777777" w:rsidR="00285956" w:rsidRDefault="00285956" w:rsidP="00494B53">
            <w:pPr>
              <w:rPr>
                <w:rFonts w:asciiTheme="minorHAnsi" w:hAnsiTheme="minorHAnsi" w:cstheme="minorHAnsi"/>
                <w:color w:val="0070C0"/>
                <w:sz w:val="22"/>
                <w:szCs w:val="22"/>
              </w:rPr>
            </w:pPr>
          </w:p>
          <w:p w14:paraId="2011BA68" w14:textId="77777777" w:rsidR="00285956" w:rsidRDefault="00285956" w:rsidP="00494B53">
            <w:pPr>
              <w:rPr>
                <w:rFonts w:asciiTheme="minorHAnsi" w:hAnsiTheme="minorHAnsi" w:cstheme="minorHAnsi"/>
                <w:color w:val="0070C0"/>
                <w:sz w:val="22"/>
                <w:szCs w:val="22"/>
              </w:rPr>
            </w:pPr>
          </w:p>
          <w:p w14:paraId="317044A6" w14:textId="77777777" w:rsidR="00285956" w:rsidRDefault="00285956" w:rsidP="00494B53">
            <w:pPr>
              <w:rPr>
                <w:rFonts w:asciiTheme="minorHAnsi" w:hAnsiTheme="minorHAnsi" w:cstheme="minorHAnsi"/>
                <w:color w:val="0070C0"/>
                <w:sz w:val="22"/>
                <w:szCs w:val="22"/>
              </w:rPr>
            </w:pPr>
          </w:p>
          <w:p w14:paraId="00AB13E5" w14:textId="77777777" w:rsidR="00285956" w:rsidRDefault="00285956" w:rsidP="00494B53">
            <w:pPr>
              <w:rPr>
                <w:rFonts w:asciiTheme="minorHAnsi" w:hAnsiTheme="minorHAnsi" w:cstheme="minorHAnsi"/>
                <w:color w:val="0070C0"/>
                <w:sz w:val="22"/>
                <w:szCs w:val="22"/>
              </w:rPr>
            </w:pPr>
          </w:p>
          <w:p w14:paraId="740F691B" w14:textId="77777777" w:rsidR="00285956" w:rsidRDefault="00285956" w:rsidP="00494B53">
            <w:pPr>
              <w:rPr>
                <w:rFonts w:asciiTheme="minorHAnsi" w:hAnsiTheme="minorHAnsi" w:cstheme="minorHAnsi"/>
                <w:color w:val="0070C0"/>
                <w:sz w:val="22"/>
                <w:szCs w:val="22"/>
              </w:rPr>
            </w:pPr>
          </w:p>
          <w:p w14:paraId="4CAB542F" w14:textId="77777777" w:rsidR="00285956" w:rsidRDefault="00285956" w:rsidP="00494B53">
            <w:pPr>
              <w:rPr>
                <w:rFonts w:asciiTheme="minorHAnsi" w:hAnsiTheme="minorHAnsi" w:cstheme="minorHAnsi"/>
                <w:color w:val="0070C0"/>
                <w:sz w:val="22"/>
                <w:szCs w:val="22"/>
              </w:rPr>
            </w:pPr>
          </w:p>
          <w:p w14:paraId="3FBF56B5" w14:textId="77777777" w:rsidR="00285956" w:rsidRDefault="00285956" w:rsidP="00494B53">
            <w:pPr>
              <w:rPr>
                <w:rFonts w:asciiTheme="minorHAnsi" w:hAnsiTheme="minorHAnsi" w:cstheme="minorHAnsi"/>
                <w:color w:val="0070C0"/>
                <w:sz w:val="22"/>
                <w:szCs w:val="22"/>
              </w:rPr>
            </w:pPr>
          </w:p>
          <w:p w14:paraId="6137F550" w14:textId="77777777" w:rsidR="00285956" w:rsidRDefault="00285956" w:rsidP="00494B53">
            <w:pPr>
              <w:rPr>
                <w:rFonts w:asciiTheme="minorHAnsi" w:hAnsiTheme="minorHAnsi" w:cstheme="minorHAnsi"/>
                <w:color w:val="0070C0"/>
                <w:sz w:val="22"/>
                <w:szCs w:val="22"/>
              </w:rPr>
            </w:pPr>
          </w:p>
          <w:p w14:paraId="13C39F57" w14:textId="77777777" w:rsidR="00285956" w:rsidRDefault="00285956" w:rsidP="00494B53">
            <w:pPr>
              <w:rPr>
                <w:rFonts w:asciiTheme="minorHAnsi" w:hAnsiTheme="minorHAnsi" w:cstheme="minorHAnsi"/>
                <w:color w:val="0070C0"/>
                <w:sz w:val="22"/>
                <w:szCs w:val="22"/>
              </w:rPr>
            </w:pPr>
          </w:p>
          <w:p w14:paraId="5B242CC0" w14:textId="77777777" w:rsidR="00285956" w:rsidRDefault="00285956" w:rsidP="00494B53">
            <w:pPr>
              <w:rPr>
                <w:rFonts w:asciiTheme="minorHAnsi" w:hAnsiTheme="minorHAnsi" w:cstheme="minorHAnsi"/>
                <w:color w:val="0070C0"/>
                <w:sz w:val="22"/>
                <w:szCs w:val="22"/>
              </w:rPr>
            </w:pPr>
          </w:p>
          <w:p w14:paraId="427636B8" w14:textId="77777777" w:rsidR="00285956" w:rsidRDefault="00285956" w:rsidP="00494B53">
            <w:pPr>
              <w:rPr>
                <w:rFonts w:asciiTheme="minorHAnsi" w:hAnsiTheme="minorHAnsi" w:cstheme="minorHAnsi"/>
                <w:color w:val="0070C0"/>
                <w:sz w:val="22"/>
                <w:szCs w:val="22"/>
              </w:rPr>
            </w:pPr>
          </w:p>
          <w:p w14:paraId="3A07F0AA" w14:textId="77777777" w:rsidR="00285956" w:rsidRDefault="00285956" w:rsidP="00494B53">
            <w:pPr>
              <w:rPr>
                <w:rFonts w:asciiTheme="minorHAnsi" w:hAnsiTheme="minorHAnsi" w:cstheme="minorHAnsi"/>
                <w:color w:val="0070C0"/>
                <w:sz w:val="22"/>
                <w:szCs w:val="22"/>
              </w:rPr>
            </w:pPr>
          </w:p>
          <w:p w14:paraId="263A65D5" w14:textId="77777777" w:rsidR="00285956" w:rsidRDefault="00285956" w:rsidP="00494B53">
            <w:pPr>
              <w:rPr>
                <w:rFonts w:asciiTheme="minorHAnsi" w:hAnsiTheme="minorHAnsi" w:cstheme="minorHAnsi"/>
                <w:color w:val="0070C0"/>
                <w:sz w:val="22"/>
                <w:szCs w:val="22"/>
              </w:rPr>
            </w:pPr>
          </w:p>
          <w:p w14:paraId="173E1F58" w14:textId="77777777" w:rsidR="00285956" w:rsidRDefault="00285956" w:rsidP="00494B53">
            <w:pPr>
              <w:rPr>
                <w:rFonts w:asciiTheme="minorHAnsi" w:hAnsiTheme="minorHAnsi" w:cstheme="minorHAnsi"/>
                <w:color w:val="0070C0"/>
                <w:sz w:val="22"/>
                <w:szCs w:val="22"/>
              </w:rPr>
            </w:pPr>
          </w:p>
          <w:p w14:paraId="08BB56C5" w14:textId="77777777" w:rsidR="00285956" w:rsidRDefault="00285956" w:rsidP="00494B53">
            <w:pPr>
              <w:rPr>
                <w:rFonts w:asciiTheme="minorHAnsi" w:hAnsiTheme="minorHAnsi" w:cstheme="minorHAnsi"/>
                <w:color w:val="0070C0"/>
                <w:sz w:val="22"/>
                <w:szCs w:val="22"/>
              </w:rPr>
            </w:pPr>
          </w:p>
          <w:p w14:paraId="13A5F932" w14:textId="77777777" w:rsidR="00285956" w:rsidRDefault="00285956" w:rsidP="00494B53">
            <w:pPr>
              <w:rPr>
                <w:rFonts w:asciiTheme="minorHAnsi" w:hAnsiTheme="minorHAnsi" w:cstheme="minorHAnsi"/>
                <w:color w:val="0070C0"/>
                <w:sz w:val="22"/>
                <w:szCs w:val="22"/>
              </w:rPr>
            </w:pPr>
          </w:p>
          <w:p w14:paraId="2CE6DEC3" w14:textId="77777777" w:rsidR="00285956" w:rsidRPr="00285956" w:rsidRDefault="00285956" w:rsidP="00494B53">
            <w:pPr>
              <w:rPr>
                <w:rFonts w:asciiTheme="minorHAnsi" w:hAnsiTheme="minorHAnsi" w:cstheme="minorHAnsi"/>
                <w:color w:val="C45911" w:themeColor="accent2" w:themeShade="BF"/>
                <w:sz w:val="22"/>
                <w:szCs w:val="22"/>
              </w:rPr>
            </w:pPr>
          </w:p>
          <w:p w14:paraId="3DF4E9CD" w14:textId="314485A1" w:rsidR="00285956" w:rsidRPr="00494B53" w:rsidRDefault="00285956" w:rsidP="00494B53">
            <w:pPr>
              <w:rPr>
                <w:rFonts w:asciiTheme="minorHAnsi" w:hAnsiTheme="minorHAnsi" w:cstheme="minorHAnsi"/>
                <w:sz w:val="22"/>
                <w:szCs w:val="22"/>
              </w:rPr>
            </w:pPr>
            <w:r w:rsidRPr="00285956">
              <w:rPr>
                <w:rFonts w:asciiTheme="minorHAnsi" w:hAnsiTheme="minorHAnsi" w:cstheme="minorHAnsi"/>
                <w:color w:val="C45911" w:themeColor="accent2" w:themeShade="BF"/>
                <w:sz w:val="22"/>
                <w:szCs w:val="22"/>
              </w:rPr>
              <w:t>WB 21.02.22 guidance agreed by LCRC, PHE, RSC</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26CF06B" w14:textId="77777777" w:rsidR="000A638D" w:rsidRPr="00932413" w:rsidRDefault="00C010A9" w:rsidP="000A638D">
            <w:pPr>
              <w:pStyle w:val="Header"/>
              <w:numPr>
                <w:ilvl w:val="0"/>
                <w:numId w:val="7"/>
              </w:numPr>
              <w:tabs>
                <w:tab w:val="left" w:pos="720"/>
              </w:tabs>
              <w:ind w:left="323"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lastRenderedPageBreak/>
              <w:t xml:space="preserve">Case numbers are reported at least once a week to the LCRC, PHE, </w:t>
            </w:r>
            <w:proofErr w:type="gramStart"/>
            <w:r w:rsidRPr="00932413">
              <w:rPr>
                <w:rFonts w:asciiTheme="minorHAnsi" w:hAnsiTheme="minorHAnsi" w:cstheme="minorHAnsi"/>
                <w:color w:val="00B050"/>
                <w:sz w:val="22"/>
                <w:szCs w:val="22"/>
              </w:rPr>
              <w:t>LBBD</w:t>
            </w:r>
            <w:proofErr w:type="gramEnd"/>
            <w:r w:rsidRPr="00932413">
              <w:rPr>
                <w:rFonts w:asciiTheme="minorHAnsi" w:hAnsiTheme="minorHAnsi" w:cstheme="minorHAnsi"/>
                <w:color w:val="00B050"/>
                <w:sz w:val="22"/>
                <w:szCs w:val="22"/>
              </w:rPr>
              <w:t xml:space="preserve"> &amp; REAch2 by the HT.</w:t>
            </w:r>
          </w:p>
          <w:p w14:paraId="3257959F" w14:textId="77777777" w:rsidR="00C010A9" w:rsidRDefault="00C010A9" w:rsidP="000A638D">
            <w:pPr>
              <w:pStyle w:val="Header"/>
              <w:numPr>
                <w:ilvl w:val="0"/>
                <w:numId w:val="7"/>
              </w:numPr>
              <w:tabs>
                <w:tab w:val="left" w:pos="720"/>
              </w:tabs>
              <w:ind w:left="323"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 xml:space="preserve">Following </w:t>
            </w:r>
            <w:r w:rsidR="00932413" w:rsidRPr="00932413">
              <w:rPr>
                <w:rFonts w:asciiTheme="minorHAnsi" w:hAnsiTheme="minorHAnsi" w:cstheme="minorHAnsi"/>
                <w:color w:val="00B050"/>
                <w:sz w:val="22"/>
                <w:szCs w:val="22"/>
              </w:rPr>
              <w:t>this,</w:t>
            </w:r>
            <w:r w:rsidRPr="00932413">
              <w:rPr>
                <w:rFonts w:asciiTheme="minorHAnsi" w:hAnsiTheme="minorHAnsi" w:cstheme="minorHAnsi"/>
                <w:color w:val="00B050"/>
                <w:sz w:val="22"/>
                <w:szCs w:val="22"/>
              </w:rPr>
              <w:t xml:space="preserve"> changes to Amber </w:t>
            </w:r>
            <w:r w:rsidR="00932413" w:rsidRPr="00932413">
              <w:rPr>
                <w:rFonts w:asciiTheme="minorHAnsi" w:hAnsiTheme="minorHAnsi" w:cstheme="minorHAnsi"/>
                <w:color w:val="00B050"/>
                <w:sz w:val="22"/>
                <w:szCs w:val="22"/>
              </w:rPr>
              <w:t>measures may be made</w:t>
            </w:r>
            <w:r w:rsidRPr="00932413">
              <w:rPr>
                <w:rFonts w:asciiTheme="minorHAnsi" w:hAnsiTheme="minorHAnsi" w:cstheme="minorHAnsi"/>
                <w:color w:val="00B050"/>
                <w:sz w:val="22"/>
                <w:szCs w:val="22"/>
              </w:rPr>
              <w:t xml:space="preserve"> based on advice e.g. no trips beyond local </w:t>
            </w:r>
            <w:r w:rsidR="00932413" w:rsidRPr="00932413">
              <w:rPr>
                <w:rFonts w:asciiTheme="minorHAnsi" w:hAnsiTheme="minorHAnsi" w:cstheme="minorHAnsi"/>
                <w:color w:val="00B050"/>
                <w:sz w:val="22"/>
                <w:szCs w:val="22"/>
              </w:rPr>
              <w:t>became</w:t>
            </w:r>
            <w:r w:rsidRPr="00932413">
              <w:rPr>
                <w:rFonts w:asciiTheme="minorHAnsi" w:hAnsiTheme="minorHAnsi" w:cstheme="minorHAnsi"/>
                <w:color w:val="00B050"/>
                <w:sz w:val="22"/>
                <w:szCs w:val="22"/>
              </w:rPr>
              <w:t xml:space="preserve"> no trips at all for Y5 in </w:t>
            </w:r>
            <w:proofErr w:type="spellStart"/>
            <w:r w:rsidRPr="00932413">
              <w:rPr>
                <w:rFonts w:asciiTheme="minorHAnsi" w:hAnsiTheme="minorHAnsi" w:cstheme="minorHAnsi"/>
                <w:color w:val="00B050"/>
                <w:sz w:val="22"/>
                <w:szCs w:val="22"/>
              </w:rPr>
              <w:t>wb</w:t>
            </w:r>
            <w:proofErr w:type="spellEnd"/>
            <w:r w:rsidRPr="00932413">
              <w:rPr>
                <w:rFonts w:asciiTheme="minorHAnsi" w:hAnsiTheme="minorHAnsi" w:cstheme="minorHAnsi"/>
                <w:color w:val="00B050"/>
                <w:sz w:val="22"/>
                <w:szCs w:val="22"/>
              </w:rPr>
              <w:t xml:space="preserve"> 29</w:t>
            </w:r>
            <w:r w:rsidRPr="00932413">
              <w:rPr>
                <w:rFonts w:asciiTheme="minorHAnsi" w:hAnsiTheme="minorHAnsi" w:cstheme="minorHAnsi"/>
                <w:color w:val="00B050"/>
                <w:sz w:val="22"/>
                <w:szCs w:val="22"/>
                <w:vertAlign w:val="superscript"/>
              </w:rPr>
              <w:t>th</w:t>
            </w:r>
            <w:r w:rsidRPr="00932413">
              <w:rPr>
                <w:rFonts w:asciiTheme="minorHAnsi" w:hAnsiTheme="minorHAnsi" w:cstheme="minorHAnsi"/>
                <w:color w:val="00B050"/>
                <w:sz w:val="22"/>
                <w:szCs w:val="22"/>
              </w:rPr>
              <w:t xml:space="preserve"> Nov due to escalating cases</w:t>
            </w:r>
          </w:p>
          <w:p w14:paraId="40ADE0DD" w14:textId="77777777" w:rsidR="00FA525A" w:rsidRDefault="00FA525A" w:rsidP="00FA525A">
            <w:pPr>
              <w:pStyle w:val="Header"/>
              <w:tabs>
                <w:tab w:val="left" w:pos="720"/>
              </w:tabs>
              <w:rPr>
                <w:rFonts w:asciiTheme="minorHAnsi" w:hAnsiTheme="minorHAnsi" w:cstheme="minorHAnsi"/>
                <w:color w:val="00B050"/>
                <w:sz w:val="22"/>
                <w:szCs w:val="22"/>
              </w:rPr>
            </w:pPr>
          </w:p>
          <w:p w14:paraId="140C5A37" w14:textId="77777777" w:rsidR="00FA525A" w:rsidRDefault="00FA525A" w:rsidP="00FA525A">
            <w:pPr>
              <w:pStyle w:val="Header"/>
              <w:tabs>
                <w:tab w:val="left" w:pos="720"/>
              </w:tabs>
              <w:rPr>
                <w:rFonts w:asciiTheme="minorHAnsi" w:hAnsiTheme="minorHAnsi" w:cstheme="minorHAnsi"/>
                <w:color w:val="00B050"/>
                <w:sz w:val="22"/>
                <w:szCs w:val="22"/>
              </w:rPr>
            </w:pPr>
          </w:p>
          <w:p w14:paraId="100C0C86" w14:textId="77777777" w:rsidR="00FA525A" w:rsidRDefault="00FA525A" w:rsidP="00FA525A">
            <w:pPr>
              <w:pStyle w:val="Header"/>
              <w:tabs>
                <w:tab w:val="left" w:pos="720"/>
              </w:tabs>
              <w:rPr>
                <w:rFonts w:asciiTheme="minorHAnsi" w:hAnsiTheme="minorHAnsi" w:cstheme="minorHAnsi"/>
                <w:color w:val="00B050"/>
                <w:sz w:val="22"/>
                <w:szCs w:val="22"/>
              </w:rPr>
            </w:pPr>
          </w:p>
          <w:p w14:paraId="46AF1C2F" w14:textId="77777777" w:rsidR="00FA525A" w:rsidRDefault="00FA525A" w:rsidP="00FA525A">
            <w:pPr>
              <w:pStyle w:val="Header"/>
              <w:tabs>
                <w:tab w:val="left" w:pos="720"/>
              </w:tabs>
              <w:rPr>
                <w:rFonts w:asciiTheme="minorHAnsi" w:hAnsiTheme="minorHAnsi" w:cstheme="minorHAnsi"/>
                <w:color w:val="00B050"/>
                <w:sz w:val="22"/>
                <w:szCs w:val="22"/>
              </w:rPr>
            </w:pPr>
          </w:p>
          <w:p w14:paraId="124D9CF5" w14:textId="77777777" w:rsidR="00FA525A" w:rsidRDefault="00FA525A" w:rsidP="00FA525A">
            <w:pPr>
              <w:pStyle w:val="Header"/>
              <w:tabs>
                <w:tab w:val="left" w:pos="720"/>
              </w:tabs>
              <w:rPr>
                <w:rFonts w:asciiTheme="minorHAnsi" w:hAnsiTheme="minorHAnsi" w:cstheme="minorHAnsi"/>
                <w:color w:val="00B050"/>
                <w:sz w:val="22"/>
                <w:szCs w:val="22"/>
              </w:rPr>
            </w:pPr>
          </w:p>
          <w:p w14:paraId="6094023C" w14:textId="77777777" w:rsidR="00FA525A" w:rsidRDefault="00FA525A" w:rsidP="00FA525A">
            <w:pPr>
              <w:pStyle w:val="Header"/>
              <w:tabs>
                <w:tab w:val="left" w:pos="720"/>
              </w:tabs>
              <w:rPr>
                <w:rFonts w:asciiTheme="minorHAnsi" w:hAnsiTheme="minorHAnsi" w:cstheme="minorHAnsi"/>
                <w:color w:val="00B050"/>
                <w:sz w:val="22"/>
                <w:szCs w:val="22"/>
              </w:rPr>
            </w:pPr>
          </w:p>
          <w:p w14:paraId="48E45DEB" w14:textId="77777777" w:rsidR="00FA525A" w:rsidRDefault="00FA525A" w:rsidP="00FA525A">
            <w:pPr>
              <w:pStyle w:val="Header"/>
              <w:tabs>
                <w:tab w:val="left" w:pos="720"/>
              </w:tabs>
              <w:rPr>
                <w:rFonts w:asciiTheme="minorHAnsi" w:hAnsiTheme="minorHAnsi" w:cstheme="minorHAnsi"/>
                <w:color w:val="00B050"/>
                <w:sz w:val="22"/>
                <w:szCs w:val="22"/>
              </w:rPr>
            </w:pPr>
          </w:p>
          <w:p w14:paraId="574041AE" w14:textId="77777777" w:rsidR="00FA525A" w:rsidRDefault="00FA525A" w:rsidP="00FA525A">
            <w:pPr>
              <w:pStyle w:val="Header"/>
              <w:tabs>
                <w:tab w:val="left" w:pos="720"/>
              </w:tabs>
              <w:rPr>
                <w:rFonts w:asciiTheme="minorHAnsi" w:hAnsiTheme="minorHAnsi" w:cstheme="minorHAnsi"/>
                <w:color w:val="00B050"/>
                <w:sz w:val="22"/>
                <w:szCs w:val="22"/>
              </w:rPr>
            </w:pPr>
          </w:p>
          <w:p w14:paraId="33F2B6CE" w14:textId="77777777" w:rsidR="00FA525A" w:rsidRDefault="00FA525A" w:rsidP="00FA525A">
            <w:pPr>
              <w:pStyle w:val="Header"/>
              <w:tabs>
                <w:tab w:val="left" w:pos="720"/>
              </w:tabs>
              <w:rPr>
                <w:rFonts w:asciiTheme="minorHAnsi" w:hAnsiTheme="minorHAnsi" w:cstheme="minorHAnsi"/>
                <w:color w:val="00B050"/>
                <w:sz w:val="22"/>
                <w:szCs w:val="22"/>
              </w:rPr>
            </w:pPr>
          </w:p>
          <w:p w14:paraId="38286079" w14:textId="77777777" w:rsidR="00FA525A" w:rsidRDefault="00FA525A" w:rsidP="00FA525A">
            <w:pPr>
              <w:pStyle w:val="Header"/>
              <w:tabs>
                <w:tab w:val="left" w:pos="720"/>
              </w:tabs>
              <w:rPr>
                <w:rFonts w:asciiTheme="minorHAnsi" w:hAnsiTheme="minorHAnsi" w:cstheme="minorHAnsi"/>
                <w:color w:val="00B050"/>
                <w:sz w:val="22"/>
                <w:szCs w:val="22"/>
              </w:rPr>
            </w:pPr>
          </w:p>
          <w:p w14:paraId="14678814" w14:textId="77777777" w:rsidR="00FA525A" w:rsidRDefault="00FA525A" w:rsidP="00FA525A">
            <w:pPr>
              <w:pStyle w:val="Header"/>
              <w:tabs>
                <w:tab w:val="left" w:pos="720"/>
              </w:tabs>
              <w:rPr>
                <w:rFonts w:asciiTheme="minorHAnsi" w:hAnsiTheme="minorHAnsi" w:cstheme="minorHAnsi"/>
                <w:color w:val="00B050"/>
                <w:sz w:val="22"/>
                <w:szCs w:val="22"/>
              </w:rPr>
            </w:pPr>
          </w:p>
          <w:p w14:paraId="30A76E1A" w14:textId="77777777" w:rsidR="00FA525A" w:rsidRDefault="00FA525A" w:rsidP="00FA525A">
            <w:pPr>
              <w:pStyle w:val="Header"/>
              <w:tabs>
                <w:tab w:val="left" w:pos="720"/>
              </w:tabs>
              <w:rPr>
                <w:rFonts w:asciiTheme="minorHAnsi" w:hAnsiTheme="minorHAnsi" w:cstheme="minorHAnsi"/>
                <w:color w:val="00B050"/>
                <w:sz w:val="22"/>
                <w:szCs w:val="22"/>
              </w:rPr>
            </w:pPr>
          </w:p>
          <w:p w14:paraId="4DF34609" w14:textId="77777777" w:rsidR="00FA525A" w:rsidRDefault="00FA525A" w:rsidP="00FA525A">
            <w:pPr>
              <w:pStyle w:val="Header"/>
              <w:tabs>
                <w:tab w:val="left" w:pos="720"/>
              </w:tabs>
              <w:rPr>
                <w:rFonts w:asciiTheme="minorHAnsi" w:hAnsiTheme="minorHAnsi" w:cstheme="minorHAnsi"/>
                <w:color w:val="00B050"/>
                <w:sz w:val="22"/>
                <w:szCs w:val="22"/>
              </w:rPr>
            </w:pPr>
          </w:p>
          <w:p w14:paraId="1580E991" w14:textId="77777777" w:rsidR="00FA525A" w:rsidRDefault="00FA525A" w:rsidP="00FA525A">
            <w:pPr>
              <w:pStyle w:val="Header"/>
              <w:tabs>
                <w:tab w:val="left" w:pos="720"/>
              </w:tabs>
              <w:rPr>
                <w:rFonts w:asciiTheme="minorHAnsi" w:hAnsiTheme="minorHAnsi" w:cstheme="minorHAnsi"/>
                <w:color w:val="00B050"/>
                <w:sz w:val="22"/>
                <w:szCs w:val="22"/>
              </w:rPr>
            </w:pPr>
          </w:p>
          <w:p w14:paraId="7BE4A5A4" w14:textId="77777777" w:rsidR="00FA525A" w:rsidRDefault="00FA525A" w:rsidP="00FA525A">
            <w:pPr>
              <w:pStyle w:val="Header"/>
              <w:tabs>
                <w:tab w:val="left" w:pos="720"/>
              </w:tabs>
              <w:rPr>
                <w:rFonts w:asciiTheme="minorHAnsi" w:hAnsiTheme="minorHAnsi" w:cstheme="minorHAnsi"/>
                <w:color w:val="00B050"/>
                <w:sz w:val="22"/>
                <w:szCs w:val="22"/>
              </w:rPr>
            </w:pPr>
          </w:p>
          <w:p w14:paraId="3B9AB729" w14:textId="77777777" w:rsidR="00FA525A" w:rsidRDefault="00FA525A" w:rsidP="00FA525A">
            <w:pPr>
              <w:pStyle w:val="Header"/>
              <w:tabs>
                <w:tab w:val="left" w:pos="720"/>
              </w:tabs>
              <w:rPr>
                <w:rFonts w:asciiTheme="minorHAnsi" w:hAnsiTheme="minorHAnsi" w:cstheme="minorHAnsi"/>
                <w:color w:val="00B050"/>
                <w:sz w:val="22"/>
                <w:szCs w:val="22"/>
              </w:rPr>
            </w:pPr>
          </w:p>
          <w:p w14:paraId="523B08C0" w14:textId="77777777" w:rsidR="00FA525A" w:rsidRDefault="00FA525A" w:rsidP="00FA525A">
            <w:pPr>
              <w:pStyle w:val="Header"/>
              <w:tabs>
                <w:tab w:val="left" w:pos="720"/>
              </w:tabs>
              <w:rPr>
                <w:rFonts w:asciiTheme="minorHAnsi" w:hAnsiTheme="minorHAnsi" w:cstheme="minorHAnsi"/>
                <w:color w:val="00B050"/>
                <w:sz w:val="22"/>
                <w:szCs w:val="22"/>
              </w:rPr>
            </w:pPr>
          </w:p>
          <w:p w14:paraId="47003C4A" w14:textId="77777777" w:rsidR="00FA525A" w:rsidRDefault="00FA525A" w:rsidP="00FA525A">
            <w:pPr>
              <w:pStyle w:val="Header"/>
              <w:tabs>
                <w:tab w:val="left" w:pos="720"/>
              </w:tabs>
              <w:rPr>
                <w:rFonts w:asciiTheme="minorHAnsi" w:hAnsiTheme="minorHAnsi" w:cstheme="minorHAnsi"/>
                <w:color w:val="00B050"/>
                <w:sz w:val="22"/>
                <w:szCs w:val="22"/>
              </w:rPr>
            </w:pPr>
          </w:p>
          <w:p w14:paraId="32265DA9" w14:textId="77777777" w:rsidR="00FA525A" w:rsidRDefault="00FA525A" w:rsidP="00FA525A">
            <w:pPr>
              <w:pStyle w:val="Header"/>
              <w:tabs>
                <w:tab w:val="left" w:pos="720"/>
              </w:tabs>
              <w:rPr>
                <w:rFonts w:asciiTheme="minorHAnsi" w:hAnsiTheme="minorHAnsi" w:cstheme="minorHAnsi"/>
                <w:color w:val="00B050"/>
                <w:sz w:val="22"/>
                <w:szCs w:val="22"/>
              </w:rPr>
            </w:pPr>
          </w:p>
          <w:p w14:paraId="38A96AA0" w14:textId="77777777" w:rsidR="00FA525A" w:rsidRDefault="00FA525A" w:rsidP="00FA525A">
            <w:pPr>
              <w:pStyle w:val="Header"/>
              <w:tabs>
                <w:tab w:val="left" w:pos="720"/>
              </w:tabs>
              <w:rPr>
                <w:rFonts w:asciiTheme="minorHAnsi" w:hAnsiTheme="minorHAnsi" w:cstheme="minorHAnsi"/>
                <w:color w:val="00B050"/>
                <w:sz w:val="22"/>
                <w:szCs w:val="22"/>
              </w:rPr>
            </w:pPr>
          </w:p>
          <w:p w14:paraId="1302CF3C" w14:textId="77777777" w:rsidR="00FA525A" w:rsidRDefault="00FA525A" w:rsidP="00FA525A">
            <w:pPr>
              <w:pStyle w:val="Header"/>
              <w:tabs>
                <w:tab w:val="left" w:pos="720"/>
              </w:tabs>
              <w:rPr>
                <w:rFonts w:asciiTheme="minorHAnsi" w:hAnsiTheme="minorHAnsi" w:cstheme="minorHAnsi"/>
                <w:color w:val="00B050"/>
                <w:sz w:val="22"/>
                <w:szCs w:val="22"/>
              </w:rPr>
            </w:pPr>
          </w:p>
          <w:p w14:paraId="1ECCBA7F" w14:textId="77777777" w:rsidR="00FA525A" w:rsidRDefault="00FA525A" w:rsidP="00FA525A">
            <w:pPr>
              <w:pStyle w:val="Header"/>
              <w:tabs>
                <w:tab w:val="left" w:pos="720"/>
              </w:tabs>
              <w:rPr>
                <w:rFonts w:asciiTheme="minorHAnsi" w:hAnsiTheme="minorHAnsi" w:cstheme="minorHAnsi"/>
                <w:color w:val="00B050"/>
                <w:sz w:val="22"/>
                <w:szCs w:val="22"/>
              </w:rPr>
            </w:pPr>
          </w:p>
          <w:p w14:paraId="46F8C0A3" w14:textId="77777777" w:rsidR="00FA525A" w:rsidRDefault="00FA525A" w:rsidP="00FA525A">
            <w:pPr>
              <w:pStyle w:val="Header"/>
              <w:tabs>
                <w:tab w:val="left" w:pos="720"/>
              </w:tabs>
              <w:rPr>
                <w:rFonts w:asciiTheme="minorHAnsi" w:hAnsiTheme="minorHAnsi" w:cstheme="minorHAnsi"/>
                <w:color w:val="00B050"/>
                <w:sz w:val="22"/>
                <w:szCs w:val="22"/>
              </w:rPr>
            </w:pPr>
          </w:p>
          <w:p w14:paraId="1E18C26F" w14:textId="77777777" w:rsidR="00FA525A" w:rsidRDefault="00FA525A" w:rsidP="00FA525A">
            <w:pPr>
              <w:pStyle w:val="Header"/>
              <w:tabs>
                <w:tab w:val="left" w:pos="720"/>
              </w:tabs>
              <w:rPr>
                <w:rFonts w:asciiTheme="minorHAnsi" w:hAnsiTheme="minorHAnsi" w:cstheme="minorHAnsi"/>
                <w:color w:val="00B050"/>
                <w:sz w:val="22"/>
                <w:szCs w:val="22"/>
              </w:rPr>
            </w:pPr>
          </w:p>
          <w:p w14:paraId="0668264C" w14:textId="62BFD4F0" w:rsidR="00FA525A" w:rsidRPr="00932413" w:rsidRDefault="00FA525A" w:rsidP="00FA525A">
            <w:pPr>
              <w:pStyle w:val="Header"/>
              <w:tabs>
                <w:tab w:val="left" w:pos="720"/>
              </w:tabs>
              <w:rPr>
                <w:rFonts w:asciiTheme="minorHAnsi" w:hAnsiTheme="minorHAnsi" w:cstheme="minorHAnsi"/>
                <w:color w:val="00B050"/>
                <w:sz w:val="22"/>
                <w:szCs w:val="22"/>
              </w:rPr>
            </w:pPr>
            <w:r w:rsidRPr="00FA525A">
              <w:rPr>
                <w:rFonts w:asciiTheme="minorHAnsi" w:hAnsiTheme="minorHAnsi" w:cstheme="minorHAnsi"/>
                <w:color w:val="0070C0"/>
                <w:sz w:val="22"/>
                <w:szCs w:val="22"/>
              </w:rPr>
              <w:t>Continue reporting of any issues with case numbers to</w:t>
            </w:r>
            <w:r w:rsidR="00494B53">
              <w:rPr>
                <w:rFonts w:asciiTheme="minorHAnsi" w:hAnsiTheme="minorHAnsi" w:cstheme="minorHAnsi"/>
                <w:color w:val="0070C0"/>
                <w:sz w:val="22"/>
                <w:szCs w:val="22"/>
              </w:rPr>
              <w:t xml:space="preserve"> PHE, LCRC, LBBD and</w:t>
            </w:r>
            <w:r w:rsidRPr="00FA525A">
              <w:rPr>
                <w:rFonts w:asciiTheme="minorHAnsi" w:hAnsiTheme="minorHAnsi" w:cstheme="minorHAnsi"/>
                <w:color w:val="0070C0"/>
                <w:sz w:val="22"/>
                <w:szCs w:val="22"/>
              </w:rPr>
              <w:t xml:space="preserve"> update advice to staff and parents </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3D566557" w14:textId="6A5F22F5" w:rsidR="00C010A9" w:rsidRDefault="00C010A9"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Closure of ARP 21</w:t>
            </w:r>
            <w:r w:rsidRPr="00932413">
              <w:rPr>
                <w:rFonts w:asciiTheme="minorHAnsi" w:hAnsiTheme="minorHAnsi" w:cstheme="minorHAnsi"/>
                <w:color w:val="00B050"/>
                <w:sz w:val="22"/>
                <w:szCs w:val="22"/>
                <w:vertAlign w:val="superscript"/>
              </w:rPr>
              <w:t>st</w:t>
            </w:r>
            <w:r w:rsidRPr="00932413">
              <w:rPr>
                <w:rFonts w:asciiTheme="minorHAnsi" w:hAnsiTheme="minorHAnsi" w:cstheme="minorHAnsi"/>
                <w:color w:val="00B050"/>
                <w:sz w:val="22"/>
                <w:szCs w:val="22"/>
              </w:rPr>
              <w:t xml:space="preserve"> &amp; 22</w:t>
            </w:r>
            <w:r w:rsidRPr="00932413">
              <w:rPr>
                <w:rFonts w:asciiTheme="minorHAnsi" w:hAnsiTheme="minorHAnsi" w:cstheme="minorHAnsi"/>
                <w:color w:val="00B050"/>
                <w:sz w:val="22"/>
                <w:szCs w:val="22"/>
                <w:vertAlign w:val="superscript"/>
              </w:rPr>
              <w:t>nd</w:t>
            </w:r>
            <w:r w:rsidRPr="00932413">
              <w:rPr>
                <w:rFonts w:asciiTheme="minorHAnsi" w:hAnsiTheme="minorHAnsi" w:cstheme="minorHAnsi"/>
                <w:color w:val="00B050"/>
                <w:sz w:val="22"/>
                <w:szCs w:val="22"/>
              </w:rPr>
              <w:t xml:space="preserve"> October having met thresholds given by LCRC </w:t>
            </w:r>
          </w:p>
          <w:p w14:paraId="5ECD078A" w14:textId="33EA474F" w:rsidR="00932413" w:rsidRPr="00932413" w:rsidRDefault="00932413" w:rsidP="000A638D">
            <w:pPr>
              <w:pStyle w:val="Header"/>
              <w:numPr>
                <w:ilvl w:val="0"/>
                <w:numId w:val="8"/>
              </w:numPr>
              <w:tabs>
                <w:tab w:val="left" w:pos="720"/>
              </w:tabs>
              <w:ind w:left="317" w:hanging="283"/>
              <w:rPr>
                <w:rFonts w:asciiTheme="minorHAnsi" w:hAnsiTheme="minorHAnsi" w:cstheme="minorHAnsi"/>
                <w:color w:val="00B050"/>
                <w:sz w:val="22"/>
                <w:szCs w:val="22"/>
              </w:rPr>
            </w:pPr>
            <w:r>
              <w:rPr>
                <w:rFonts w:asciiTheme="minorHAnsi" w:hAnsiTheme="minorHAnsi" w:cstheme="minorHAnsi"/>
                <w:color w:val="00B050"/>
                <w:sz w:val="22"/>
                <w:szCs w:val="22"/>
              </w:rPr>
              <w:t>No ARP mainstream integration while in Amber measures</w:t>
            </w:r>
          </w:p>
          <w:p w14:paraId="4C292CF2" w14:textId="329FF3BD" w:rsidR="000A638D" w:rsidRPr="00932413" w:rsidRDefault="00C010A9"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 xml:space="preserve">Mask wearing at all times in all communal areas and in classrooms/year groups where cases are high </w:t>
            </w:r>
          </w:p>
          <w:p w14:paraId="30DE09F7" w14:textId="77777777" w:rsidR="00C010A9" w:rsidRPr="00932413" w:rsidRDefault="00C010A9"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No car sharing</w:t>
            </w:r>
          </w:p>
          <w:p w14:paraId="2F59A99E" w14:textId="44423718" w:rsidR="00C010A9" w:rsidRPr="00932413" w:rsidRDefault="00C010A9"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Daily testing for staff who work across Year Groups, in the ARP or in</w:t>
            </w:r>
            <w:r w:rsidR="00932413" w:rsidRPr="00932413">
              <w:rPr>
                <w:rFonts w:asciiTheme="minorHAnsi" w:hAnsiTheme="minorHAnsi" w:cstheme="minorHAnsi"/>
                <w:color w:val="00B050"/>
                <w:sz w:val="22"/>
                <w:szCs w:val="22"/>
              </w:rPr>
              <w:t xml:space="preserve"> specific</w:t>
            </w:r>
            <w:r w:rsidRPr="00932413">
              <w:rPr>
                <w:rFonts w:asciiTheme="minorHAnsi" w:hAnsiTheme="minorHAnsi" w:cstheme="minorHAnsi"/>
                <w:color w:val="00B050"/>
                <w:sz w:val="22"/>
                <w:szCs w:val="22"/>
              </w:rPr>
              <w:t xml:space="preserve"> year groups where cases are high</w:t>
            </w:r>
          </w:p>
          <w:p w14:paraId="53283870" w14:textId="5C40A47B" w:rsidR="00C010A9" w:rsidRPr="00932413" w:rsidRDefault="00C010A9"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All staff meetings moved online</w:t>
            </w:r>
          </w:p>
          <w:p w14:paraId="04FEA027" w14:textId="1E6F3887" w:rsidR="00C010A9" w:rsidRPr="00932413" w:rsidRDefault="00C010A9"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 xml:space="preserve">Recommendations </w:t>
            </w:r>
            <w:r w:rsidR="00932413" w:rsidRPr="00932413">
              <w:rPr>
                <w:rFonts w:asciiTheme="minorHAnsi" w:hAnsiTheme="minorHAnsi" w:cstheme="minorHAnsi"/>
                <w:color w:val="00B050"/>
                <w:sz w:val="22"/>
                <w:szCs w:val="22"/>
              </w:rPr>
              <w:t>to restrict</w:t>
            </w:r>
            <w:r w:rsidRPr="00932413">
              <w:rPr>
                <w:rFonts w:asciiTheme="minorHAnsi" w:hAnsiTheme="minorHAnsi" w:cstheme="minorHAnsi"/>
                <w:color w:val="00B050"/>
                <w:sz w:val="22"/>
                <w:szCs w:val="22"/>
              </w:rPr>
              <w:t xml:space="preserve"> any face-to-face </w:t>
            </w:r>
            <w:r w:rsidR="00932413" w:rsidRPr="00932413">
              <w:rPr>
                <w:rFonts w:asciiTheme="minorHAnsi" w:hAnsiTheme="minorHAnsi" w:cstheme="minorHAnsi"/>
                <w:color w:val="00B050"/>
                <w:sz w:val="22"/>
                <w:szCs w:val="22"/>
              </w:rPr>
              <w:t>meetings</w:t>
            </w:r>
            <w:r w:rsidRPr="00932413">
              <w:rPr>
                <w:rFonts w:asciiTheme="minorHAnsi" w:hAnsiTheme="minorHAnsi" w:cstheme="minorHAnsi"/>
                <w:color w:val="00B050"/>
                <w:sz w:val="22"/>
                <w:szCs w:val="22"/>
              </w:rPr>
              <w:t xml:space="preserve"> with </w:t>
            </w:r>
            <w:r w:rsidR="00932413" w:rsidRPr="00932413">
              <w:rPr>
                <w:rFonts w:asciiTheme="minorHAnsi" w:hAnsiTheme="minorHAnsi" w:cstheme="minorHAnsi"/>
                <w:color w:val="00B050"/>
                <w:sz w:val="22"/>
                <w:szCs w:val="22"/>
              </w:rPr>
              <w:t>visitors</w:t>
            </w:r>
            <w:r w:rsidRPr="00932413">
              <w:rPr>
                <w:rFonts w:asciiTheme="minorHAnsi" w:hAnsiTheme="minorHAnsi" w:cstheme="minorHAnsi"/>
                <w:color w:val="00B050"/>
                <w:sz w:val="22"/>
                <w:szCs w:val="22"/>
              </w:rPr>
              <w:t xml:space="preserve">/parents to </w:t>
            </w:r>
            <w:proofErr w:type="gramStart"/>
            <w:r w:rsidRPr="00932413">
              <w:rPr>
                <w:rFonts w:asciiTheme="minorHAnsi" w:hAnsiTheme="minorHAnsi" w:cstheme="minorHAnsi"/>
                <w:color w:val="00B050"/>
                <w:sz w:val="22"/>
                <w:szCs w:val="22"/>
              </w:rPr>
              <w:t>those which</w:t>
            </w:r>
            <w:proofErr w:type="gramEnd"/>
            <w:r w:rsidRPr="00932413">
              <w:rPr>
                <w:rFonts w:asciiTheme="minorHAnsi" w:hAnsiTheme="minorHAnsi" w:cstheme="minorHAnsi"/>
                <w:color w:val="00B050"/>
                <w:sz w:val="22"/>
                <w:szCs w:val="22"/>
              </w:rPr>
              <w:t xml:space="preserve"> are deemed necessary. Otherwise </w:t>
            </w:r>
            <w:r w:rsidR="00932413" w:rsidRPr="00932413">
              <w:rPr>
                <w:rFonts w:asciiTheme="minorHAnsi" w:hAnsiTheme="minorHAnsi" w:cstheme="minorHAnsi"/>
                <w:color w:val="00B050"/>
                <w:sz w:val="22"/>
                <w:szCs w:val="22"/>
              </w:rPr>
              <w:t>meetings</w:t>
            </w:r>
            <w:r w:rsidRPr="00932413">
              <w:rPr>
                <w:rFonts w:asciiTheme="minorHAnsi" w:hAnsiTheme="minorHAnsi" w:cstheme="minorHAnsi"/>
                <w:color w:val="00B050"/>
                <w:sz w:val="22"/>
                <w:szCs w:val="22"/>
              </w:rPr>
              <w:t xml:space="preserve"> are to be virtual</w:t>
            </w:r>
          </w:p>
          <w:p w14:paraId="7C75F3CB" w14:textId="77777777" w:rsidR="00C010A9" w:rsidRDefault="00932413" w:rsidP="000A638D">
            <w:pPr>
              <w:pStyle w:val="Header"/>
              <w:numPr>
                <w:ilvl w:val="0"/>
                <w:numId w:val="8"/>
              </w:numPr>
              <w:tabs>
                <w:tab w:val="left" w:pos="720"/>
              </w:tabs>
              <w:ind w:left="317" w:hanging="283"/>
              <w:rPr>
                <w:rFonts w:asciiTheme="minorHAnsi" w:hAnsiTheme="minorHAnsi" w:cstheme="minorHAnsi"/>
                <w:color w:val="00B050"/>
                <w:sz w:val="22"/>
                <w:szCs w:val="22"/>
              </w:rPr>
            </w:pPr>
            <w:r w:rsidRPr="00932413">
              <w:rPr>
                <w:rFonts w:asciiTheme="minorHAnsi" w:hAnsiTheme="minorHAnsi" w:cstheme="minorHAnsi"/>
                <w:color w:val="00B050"/>
                <w:sz w:val="22"/>
                <w:szCs w:val="22"/>
              </w:rPr>
              <w:t>Restricted</w:t>
            </w:r>
            <w:r w:rsidR="00C010A9" w:rsidRPr="00932413">
              <w:rPr>
                <w:rFonts w:asciiTheme="minorHAnsi" w:hAnsiTheme="minorHAnsi" w:cstheme="minorHAnsi"/>
                <w:color w:val="00B050"/>
                <w:sz w:val="22"/>
                <w:szCs w:val="22"/>
              </w:rPr>
              <w:t xml:space="preserve"> parental </w:t>
            </w:r>
            <w:r w:rsidRPr="00932413">
              <w:rPr>
                <w:rFonts w:asciiTheme="minorHAnsi" w:hAnsiTheme="minorHAnsi" w:cstheme="minorHAnsi"/>
                <w:color w:val="00B050"/>
                <w:sz w:val="22"/>
                <w:szCs w:val="22"/>
              </w:rPr>
              <w:t>visits</w:t>
            </w:r>
            <w:r w:rsidR="00C010A9" w:rsidRPr="00932413">
              <w:rPr>
                <w:rFonts w:asciiTheme="minorHAnsi" w:hAnsiTheme="minorHAnsi" w:cstheme="minorHAnsi"/>
                <w:color w:val="00B050"/>
                <w:sz w:val="22"/>
                <w:szCs w:val="22"/>
              </w:rPr>
              <w:t xml:space="preserve"> to site e.g. virtual parents evenings, virtual carol concerts, no outdoor </w:t>
            </w:r>
            <w:r w:rsidRPr="00932413">
              <w:rPr>
                <w:rFonts w:asciiTheme="minorHAnsi" w:hAnsiTheme="minorHAnsi" w:cstheme="minorHAnsi"/>
                <w:color w:val="00B050"/>
                <w:sz w:val="22"/>
                <w:szCs w:val="22"/>
              </w:rPr>
              <w:t>Christmas</w:t>
            </w:r>
            <w:r w:rsidR="00C010A9" w:rsidRPr="00932413">
              <w:rPr>
                <w:rFonts w:asciiTheme="minorHAnsi" w:hAnsiTheme="minorHAnsi" w:cstheme="minorHAnsi"/>
                <w:color w:val="00B050"/>
                <w:sz w:val="22"/>
                <w:szCs w:val="22"/>
              </w:rPr>
              <w:t xml:space="preserve"> Craft sale</w:t>
            </w:r>
          </w:p>
          <w:p w14:paraId="45FA2631" w14:textId="77777777" w:rsidR="006E6BA4" w:rsidRDefault="006E6BA4" w:rsidP="000A638D">
            <w:pPr>
              <w:pStyle w:val="Header"/>
              <w:numPr>
                <w:ilvl w:val="0"/>
                <w:numId w:val="8"/>
              </w:numPr>
              <w:tabs>
                <w:tab w:val="left" w:pos="720"/>
              </w:tabs>
              <w:ind w:left="317" w:hanging="283"/>
              <w:rPr>
                <w:rFonts w:asciiTheme="minorHAnsi" w:hAnsiTheme="minorHAnsi" w:cstheme="minorHAnsi"/>
                <w:color w:val="00B050"/>
                <w:sz w:val="22"/>
                <w:szCs w:val="22"/>
              </w:rPr>
            </w:pPr>
            <w:r>
              <w:rPr>
                <w:rFonts w:asciiTheme="minorHAnsi" w:hAnsiTheme="minorHAnsi" w:cstheme="minorHAnsi"/>
                <w:color w:val="00B050"/>
                <w:sz w:val="22"/>
                <w:szCs w:val="22"/>
              </w:rPr>
              <w:t xml:space="preserve">03.12.21 staff offered again to have individual RAs updated. </w:t>
            </w:r>
          </w:p>
          <w:p w14:paraId="31597F6E" w14:textId="77777777" w:rsidR="00FA525A" w:rsidRPr="00FA525A" w:rsidRDefault="00FA525A" w:rsidP="00FA525A">
            <w:pPr>
              <w:pStyle w:val="Header"/>
              <w:numPr>
                <w:ilvl w:val="0"/>
                <w:numId w:val="8"/>
              </w:numPr>
              <w:tabs>
                <w:tab w:val="left" w:pos="720"/>
              </w:tabs>
              <w:rPr>
                <w:rFonts w:asciiTheme="minorHAnsi" w:hAnsiTheme="minorHAnsi" w:cstheme="minorHAnsi"/>
                <w:color w:val="00B050"/>
                <w:sz w:val="22"/>
                <w:szCs w:val="22"/>
              </w:rPr>
            </w:pPr>
            <w:r w:rsidRPr="00FA525A">
              <w:rPr>
                <w:rFonts w:asciiTheme="minorHAnsi" w:hAnsiTheme="minorHAnsi" w:cstheme="minorHAnsi"/>
                <w:color w:val="00B050"/>
                <w:sz w:val="22"/>
                <w:szCs w:val="22"/>
              </w:rPr>
              <w:t>Changes to school protocol as advised by PHE, LCRC and LBBD (IMT meeting 07.12.21) with effect from January 2022 until further notice</w:t>
            </w:r>
          </w:p>
          <w:p w14:paraId="01E3F4EF" w14:textId="77777777" w:rsidR="00C457CD" w:rsidRDefault="00C457CD" w:rsidP="00C457CD">
            <w:pPr>
              <w:pStyle w:val="Header"/>
              <w:tabs>
                <w:tab w:val="left" w:pos="720"/>
              </w:tabs>
              <w:rPr>
                <w:rFonts w:asciiTheme="minorHAnsi" w:hAnsiTheme="minorHAnsi" w:cstheme="minorHAnsi"/>
                <w:color w:val="00B050"/>
                <w:sz w:val="22"/>
                <w:szCs w:val="22"/>
              </w:rPr>
            </w:pPr>
          </w:p>
          <w:p w14:paraId="38A45620" w14:textId="325F0232" w:rsidR="00C457CD" w:rsidRPr="00C457CD" w:rsidRDefault="00C457CD" w:rsidP="00C457CD">
            <w:pPr>
              <w:pStyle w:val="Header"/>
              <w:tabs>
                <w:tab w:val="left" w:pos="720"/>
              </w:tabs>
              <w:rPr>
                <w:rFonts w:asciiTheme="minorHAnsi" w:hAnsiTheme="minorHAnsi" w:cstheme="minorHAnsi"/>
                <w:b/>
                <w:color w:val="00B050"/>
                <w:sz w:val="22"/>
                <w:szCs w:val="22"/>
              </w:rPr>
            </w:pPr>
            <w:r w:rsidRPr="00C457CD">
              <w:rPr>
                <w:rFonts w:asciiTheme="minorHAnsi" w:hAnsiTheme="minorHAnsi" w:cstheme="minorHAnsi"/>
                <w:b/>
                <w:color w:val="00B050"/>
                <w:sz w:val="22"/>
                <w:szCs w:val="22"/>
              </w:rPr>
              <w:t xml:space="preserve">Changes to school protocol as advised by PHE, LCRC and LBBD (IMT meeting 07.12.21) with effect </w:t>
            </w:r>
            <w:r w:rsidRPr="00C457CD">
              <w:rPr>
                <w:rFonts w:asciiTheme="minorHAnsi" w:hAnsiTheme="minorHAnsi" w:cstheme="minorHAnsi"/>
                <w:b/>
                <w:color w:val="00B050"/>
                <w:sz w:val="22"/>
                <w:szCs w:val="22"/>
              </w:rPr>
              <w:lastRenderedPageBreak/>
              <w:t>from January 2022 until further notice</w:t>
            </w:r>
          </w:p>
          <w:p w14:paraId="1388E80A" w14:textId="77777777" w:rsidR="00C457CD" w:rsidRPr="00C457CD" w:rsidRDefault="00C457CD" w:rsidP="00C457CD">
            <w:pPr>
              <w:pStyle w:val="Header"/>
              <w:tabs>
                <w:tab w:val="left" w:pos="720"/>
              </w:tabs>
              <w:rPr>
                <w:rFonts w:asciiTheme="minorHAnsi" w:hAnsiTheme="minorHAnsi" w:cstheme="minorHAnsi"/>
                <w:color w:val="00B050"/>
                <w:sz w:val="22"/>
                <w:szCs w:val="22"/>
              </w:rPr>
            </w:pPr>
          </w:p>
          <w:p w14:paraId="063A7604"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 xml:space="preserve">Reduce mixing, including a return to using “bubbles” to reduce transmission between classes/year groups, as appropriate, staggered starts and ends, bubble lunches and playtimes </w:t>
            </w:r>
          </w:p>
          <w:p w14:paraId="0BCE3BA4"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Stop ALL co-curricular activities across the whole school, no face-to-face meetings, separate PPA</w:t>
            </w:r>
          </w:p>
          <w:p w14:paraId="01D2C14C"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 xml:space="preserve">Minimise visitors </w:t>
            </w:r>
          </w:p>
          <w:p w14:paraId="0D4E355D"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Postpone any large-scale school events</w:t>
            </w:r>
          </w:p>
          <w:p w14:paraId="0C61DF79"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 xml:space="preserve">Consistent testing </w:t>
            </w:r>
          </w:p>
          <w:p w14:paraId="21C6CF49"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 xml:space="preserve">Monitor face covering usage at all times when staff are not formally socially distanced (e.g. sitting at their desk), we will return to forward facing paired seating for Jan so prepare for this at the end of this term. </w:t>
            </w:r>
          </w:p>
          <w:p w14:paraId="630ADFCA"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Encourage vaccination for eligible staff and students</w:t>
            </w:r>
          </w:p>
          <w:p w14:paraId="33382B24"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Parents wearing face masks if they expect to enter the school to collect/drop off from January, otherwise they cannot come onto the school site</w:t>
            </w:r>
          </w:p>
          <w:p w14:paraId="0CDBC6FE"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Staff who work across bubbles taking daily LFD tests</w:t>
            </w:r>
          </w:p>
          <w:p w14:paraId="666DB99D"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Cross Year Group interventions to stop (e.g. Y3&amp;4 phonics)</w:t>
            </w:r>
          </w:p>
          <w:p w14:paraId="1A76B6D8" w14:textId="77777777" w:rsidR="00C457CD" w:rsidRPr="003260B0"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 xml:space="preserve">Mixed age clubs to ensure strict control measures in place </w:t>
            </w:r>
            <w:r w:rsidRPr="00C457CD">
              <w:rPr>
                <w:rFonts w:asciiTheme="minorHAnsi" w:hAnsiTheme="minorHAnsi" w:cstheme="minorHAnsi"/>
                <w:color w:val="00B050"/>
                <w:sz w:val="22"/>
                <w:szCs w:val="22"/>
              </w:rPr>
              <w:lastRenderedPageBreak/>
              <w:t xml:space="preserve">(hand hygiene, ventilation, football club outside if possible, mixed age groups to be sat separately, if </w:t>
            </w:r>
            <w:r w:rsidRPr="003260B0">
              <w:rPr>
                <w:rFonts w:asciiTheme="minorHAnsi" w:hAnsiTheme="minorHAnsi" w:cstheme="minorHAnsi"/>
                <w:color w:val="00B050"/>
                <w:sz w:val="22"/>
                <w:szCs w:val="22"/>
              </w:rPr>
              <w:t>practical)</w:t>
            </w:r>
          </w:p>
          <w:p w14:paraId="57514B24" w14:textId="77777777" w:rsidR="00C457CD" w:rsidRPr="00C457CD" w:rsidRDefault="00C457CD" w:rsidP="00C457CD">
            <w:pPr>
              <w:pStyle w:val="Header"/>
              <w:tabs>
                <w:tab w:val="left" w:pos="720"/>
              </w:tabs>
              <w:rPr>
                <w:rFonts w:asciiTheme="minorHAnsi" w:hAnsiTheme="minorHAnsi" w:cstheme="minorHAnsi"/>
                <w:color w:val="00B050"/>
                <w:sz w:val="22"/>
                <w:szCs w:val="22"/>
              </w:rPr>
            </w:pPr>
            <w:r w:rsidRPr="003260B0">
              <w:rPr>
                <w:rFonts w:asciiTheme="minorHAnsi" w:hAnsiTheme="minorHAnsi" w:cstheme="minorHAnsi"/>
                <w:color w:val="00B050"/>
                <w:sz w:val="22"/>
                <w:szCs w:val="22"/>
              </w:rPr>
              <w:t>•</w:t>
            </w:r>
            <w:r w:rsidRPr="003260B0">
              <w:rPr>
                <w:rFonts w:asciiTheme="minorHAnsi" w:hAnsiTheme="minorHAnsi" w:cstheme="minorHAnsi"/>
                <w:color w:val="00B050"/>
                <w:sz w:val="22"/>
                <w:szCs w:val="22"/>
              </w:rPr>
              <w:tab/>
              <w:t>Swimming to continue as it is a statutory requirement, ensure strict controls in place</w:t>
            </w:r>
          </w:p>
          <w:p w14:paraId="70E09BF1" w14:textId="0C41D3E8" w:rsidR="00FA525A" w:rsidRDefault="00C457CD" w:rsidP="00C457CD">
            <w:pPr>
              <w:pStyle w:val="Header"/>
              <w:tabs>
                <w:tab w:val="left" w:pos="720"/>
              </w:tabs>
              <w:rPr>
                <w:rFonts w:asciiTheme="minorHAnsi" w:hAnsiTheme="minorHAnsi" w:cstheme="minorHAnsi"/>
                <w:color w:val="00B050"/>
                <w:sz w:val="22"/>
                <w:szCs w:val="22"/>
              </w:rPr>
            </w:pPr>
            <w:r w:rsidRPr="00C457CD">
              <w:rPr>
                <w:rFonts w:asciiTheme="minorHAnsi" w:hAnsiTheme="minorHAnsi" w:cstheme="minorHAnsi"/>
                <w:color w:val="00B050"/>
                <w:sz w:val="22"/>
                <w:szCs w:val="22"/>
              </w:rPr>
              <w:t>•</w:t>
            </w:r>
            <w:r w:rsidRPr="00C457CD">
              <w:rPr>
                <w:rFonts w:asciiTheme="minorHAnsi" w:hAnsiTheme="minorHAnsi" w:cstheme="minorHAnsi"/>
                <w:color w:val="00B050"/>
                <w:sz w:val="22"/>
                <w:szCs w:val="22"/>
              </w:rPr>
              <w:tab/>
              <w:t>All other trips to be postponed for at least the first two weeks of January 2022</w:t>
            </w:r>
          </w:p>
          <w:p w14:paraId="546B2CFE" w14:textId="2EA9F194" w:rsidR="00285956" w:rsidRDefault="00285956" w:rsidP="00C457CD">
            <w:pPr>
              <w:pStyle w:val="Header"/>
              <w:tabs>
                <w:tab w:val="left" w:pos="720"/>
              </w:tabs>
              <w:rPr>
                <w:rFonts w:asciiTheme="minorHAnsi" w:hAnsiTheme="minorHAnsi" w:cstheme="minorHAnsi"/>
                <w:color w:val="00B050"/>
                <w:sz w:val="22"/>
                <w:szCs w:val="22"/>
              </w:rPr>
            </w:pPr>
          </w:p>
          <w:p w14:paraId="48A5846C" w14:textId="10D5EBEB" w:rsidR="00285956" w:rsidRDefault="00285956" w:rsidP="00C457CD">
            <w:pPr>
              <w:pStyle w:val="Header"/>
              <w:tabs>
                <w:tab w:val="left" w:pos="720"/>
              </w:tabs>
              <w:rPr>
                <w:rFonts w:asciiTheme="minorHAnsi" w:hAnsiTheme="minorHAnsi" w:cstheme="minorHAnsi"/>
                <w:color w:val="00B050"/>
                <w:sz w:val="22"/>
                <w:szCs w:val="22"/>
              </w:rPr>
            </w:pPr>
          </w:p>
          <w:p w14:paraId="14DF8ED5" w14:textId="493FE24C" w:rsidR="00285956" w:rsidRPr="00285956" w:rsidRDefault="00285956" w:rsidP="00285956">
            <w:pPr>
              <w:jc w:val="both"/>
              <w:rPr>
                <w:rFonts w:asciiTheme="minorHAnsi" w:hAnsiTheme="minorHAnsi" w:cs="Arial"/>
                <w:color w:val="C45911" w:themeColor="accent2" w:themeShade="BF"/>
              </w:rPr>
            </w:pPr>
            <w:r w:rsidRPr="00285956">
              <w:rPr>
                <w:rFonts w:asciiTheme="minorHAnsi" w:hAnsiTheme="minorHAnsi" w:cs="Arial"/>
                <w:color w:val="C45911" w:themeColor="accent2" w:themeShade="BF"/>
              </w:rPr>
              <w:t>Guidance from 21</w:t>
            </w:r>
            <w:r w:rsidRPr="00285956">
              <w:rPr>
                <w:rFonts w:asciiTheme="minorHAnsi" w:hAnsiTheme="minorHAnsi" w:cs="Arial"/>
                <w:color w:val="C45911" w:themeColor="accent2" w:themeShade="BF"/>
                <w:vertAlign w:val="superscript"/>
              </w:rPr>
              <w:t>st</w:t>
            </w:r>
            <w:r w:rsidRPr="00285956">
              <w:rPr>
                <w:rFonts w:asciiTheme="minorHAnsi" w:hAnsiTheme="minorHAnsi" w:cs="Arial"/>
                <w:color w:val="C45911" w:themeColor="accent2" w:themeShade="BF"/>
              </w:rPr>
              <w:t xml:space="preserve"> February 2022 as agreed by PHE, LCRC, RSC</w:t>
            </w:r>
          </w:p>
          <w:p w14:paraId="5F774689" w14:textId="77777777" w:rsidR="00285956" w:rsidRPr="00E52623" w:rsidRDefault="00285956" w:rsidP="00285956">
            <w:pPr>
              <w:numPr>
                <w:ilvl w:val="0"/>
                <w:numId w:val="16"/>
              </w:numPr>
              <w:shd w:val="clear" w:color="auto" w:fill="FFFFFF"/>
              <w:spacing w:before="100" w:beforeAutospacing="1" w:after="100"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lang w:eastAsia="en-GB"/>
              </w:rPr>
              <w:t>No staggered starts and ends but bubbling by year group within the school day will remain and be reviewed each week based on caseloads</w:t>
            </w:r>
          </w:p>
          <w:p w14:paraId="7DD9E8B5" w14:textId="77777777" w:rsidR="00285956" w:rsidRPr="00E52623" w:rsidRDefault="00285956" w:rsidP="00285956">
            <w:pPr>
              <w:numPr>
                <w:ilvl w:val="0"/>
                <w:numId w:val="16"/>
              </w:numPr>
              <w:shd w:val="clear" w:color="auto" w:fill="FFFFFF"/>
              <w:spacing w:before="100" w:beforeAutospacing="1" w:after="100"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lang w:eastAsia="en-GB"/>
              </w:rPr>
              <w:t>Recommended continued use of face coverings in communal areas, crowded areas and in classrooms, when cases are high in a particular year group or class. Masks in classrooms generally are not advised</w:t>
            </w:r>
          </w:p>
          <w:p w14:paraId="2BC15A05"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bdr w:val="none" w:sz="0" w:space="0" w:color="auto" w:frame="1"/>
                <w:shd w:val="clear" w:color="auto" w:fill="FFFFFF"/>
                <w:lang w:eastAsia="en-GB"/>
              </w:rPr>
              <w:t>Trips can recommence, follow good hygiene measures throughout</w:t>
            </w:r>
          </w:p>
          <w:p w14:paraId="33A74BCE"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Pr>
                <w:rFonts w:ascii="Calibri" w:hAnsi="Calibri" w:cs="Calibri"/>
                <w:color w:val="C45911" w:themeColor="accent2" w:themeShade="BF"/>
                <w:szCs w:val="24"/>
                <w:bdr w:val="none" w:sz="0" w:space="0" w:color="auto" w:frame="1"/>
                <w:shd w:val="clear" w:color="auto" w:fill="FFFFFF"/>
                <w:lang w:eastAsia="en-GB"/>
              </w:rPr>
              <w:t>L</w:t>
            </w:r>
            <w:r w:rsidRPr="00E52623">
              <w:rPr>
                <w:rFonts w:ascii="Calibri" w:hAnsi="Calibri" w:cs="Calibri"/>
                <w:color w:val="C45911" w:themeColor="accent2" w:themeShade="BF"/>
                <w:szCs w:val="24"/>
                <w:bdr w:val="none" w:sz="0" w:space="0" w:color="auto" w:frame="1"/>
                <w:shd w:val="clear" w:color="auto" w:fill="FFFFFF"/>
                <w:lang w:eastAsia="en-GB"/>
              </w:rPr>
              <w:t>imiting visitors to the site</w:t>
            </w:r>
          </w:p>
          <w:p w14:paraId="3413FD72"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Pr>
                <w:rFonts w:ascii="Calibri" w:hAnsi="Calibri" w:cs="Calibri"/>
                <w:color w:val="C45911" w:themeColor="accent2" w:themeShade="BF"/>
                <w:szCs w:val="24"/>
                <w:bdr w:val="none" w:sz="0" w:space="0" w:color="auto" w:frame="1"/>
                <w:shd w:val="clear" w:color="auto" w:fill="FFFFFF"/>
                <w:lang w:eastAsia="en-GB"/>
              </w:rPr>
              <w:t>C</w:t>
            </w:r>
            <w:r w:rsidRPr="00E52623">
              <w:rPr>
                <w:rFonts w:ascii="Calibri" w:hAnsi="Calibri" w:cs="Calibri"/>
                <w:color w:val="C45911" w:themeColor="accent2" w:themeShade="BF"/>
                <w:szCs w:val="24"/>
                <w:bdr w:val="none" w:sz="0" w:space="0" w:color="auto" w:frame="1"/>
                <w:shd w:val="clear" w:color="auto" w:fill="FFFFFF"/>
                <w:lang w:eastAsia="en-GB"/>
              </w:rPr>
              <w:t xml:space="preserve">onduct any parent/visitor meetings remotely and where </w:t>
            </w:r>
            <w:r w:rsidRPr="00E52623">
              <w:rPr>
                <w:rFonts w:ascii="Calibri" w:hAnsi="Calibri" w:cs="Calibri"/>
                <w:color w:val="C45911" w:themeColor="accent2" w:themeShade="BF"/>
                <w:szCs w:val="24"/>
                <w:bdr w:val="none" w:sz="0" w:space="0" w:color="auto" w:frame="1"/>
                <w:shd w:val="clear" w:color="auto" w:fill="FFFFFF"/>
                <w:lang w:eastAsia="en-GB"/>
              </w:rPr>
              <w:lastRenderedPageBreak/>
              <w:t>not possible, wear a mask and ensure rooms are ventilated </w:t>
            </w:r>
          </w:p>
          <w:p w14:paraId="7DEECF8F"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bdr w:val="none" w:sz="0" w:space="0" w:color="auto" w:frame="1"/>
                <w:shd w:val="clear" w:color="auto" w:fill="FFFFFF"/>
                <w:lang w:eastAsia="en-GB"/>
              </w:rPr>
              <w:t>Assemblies will continue remotely</w:t>
            </w:r>
          </w:p>
          <w:p w14:paraId="4D9D9649"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bdr w:val="none" w:sz="0" w:space="0" w:color="auto" w:frame="1"/>
                <w:shd w:val="clear" w:color="auto" w:fill="FFFFFF"/>
                <w:lang w:eastAsia="en-GB"/>
              </w:rPr>
              <w:t>Keep up the good hygiene and ventilation measures </w:t>
            </w:r>
          </w:p>
          <w:p w14:paraId="319B59BE"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bdr w:val="none" w:sz="0" w:space="0" w:color="auto" w:frame="1"/>
                <w:shd w:val="clear" w:color="auto" w:fill="FFFFFF"/>
                <w:lang w:eastAsia="en-GB"/>
              </w:rPr>
              <w:t>Twice weekly LFD testing to continue for all staff including those who have recently tested positive, there is no 90-day rule for FLD testing</w:t>
            </w:r>
          </w:p>
          <w:p w14:paraId="2FCEA517"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lang w:eastAsia="en-GB"/>
              </w:rPr>
              <w:t>Limit unnecessary contact with each other and wear masks in the playground at drop off and collection, when in corridors and if staff have to meet with someone who is not normally in their class/office space.</w:t>
            </w:r>
          </w:p>
          <w:p w14:paraId="25A03FBE" w14:textId="77777777" w:rsidR="00285956" w:rsidRPr="00E52623" w:rsidRDefault="00285956" w:rsidP="00285956">
            <w:pPr>
              <w:numPr>
                <w:ilvl w:val="0"/>
                <w:numId w:val="16"/>
              </w:numPr>
              <w:shd w:val="clear" w:color="auto" w:fill="FFFFFF"/>
              <w:spacing w:beforeAutospacing="1" w:afterAutospacing="1"/>
              <w:textAlignment w:val="baseline"/>
              <w:rPr>
                <w:rFonts w:ascii="Calibri" w:hAnsi="Calibri" w:cs="Calibri"/>
                <w:color w:val="C45911" w:themeColor="accent2" w:themeShade="BF"/>
                <w:szCs w:val="24"/>
                <w:lang w:eastAsia="en-GB"/>
              </w:rPr>
            </w:pPr>
            <w:r w:rsidRPr="00E52623">
              <w:rPr>
                <w:rFonts w:ascii="Calibri" w:hAnsi="Calibri" w:cs="Calibri"/>
                <w:color w:val="C45911" w:themeColor="accent2" w:themeShade="BF"/>
                <w:szCs w:val="24"/>
                <w:lang w:eastAsia="en-GB"/>
              </w:rPr>
              <w:t xml:space="preserve">Unvaccinated staff continue to wear face coverings and of course, </w:t>
            </w:r>
            <w:proofErr w:type="gramStart"/>
            <w:r w:rsidRPr="00E52623">
              <w:rPr>
                <w:rFonts w:ascii="Calibri" w:hAnsi="Calibri" w:cs="Calibri"/>
                <w:color w:val="C45911" w:themeColor="accent2" w:themeShade="BF"/>
                <w:szCs w:val="24"/>
                <w:lang w:eastAsia="en-GB"/>
              </w:rPr>
              <w:t>get</w:t>
            </w:r>
            <w:proofErr w:type="gramEnd"/>
            <w:r w:rsidRPr="00E52623">
              <w:rPr>
                <w:rFonts w:ascii="Calibri" w:hAnsi="Calibri" w:cs="Calibri"/>
                <w:color w:val="C45911" w:themeColor="accent2" w:themeShade="BF"/>
                <w:szCs w:val="24"/>
                <w:lang w:eastAsia="en-GB"/>
              </w:rPr>
              <w:t xml:space="preserve"> vaccinated for the</w:t>
            </w:r>
            <w:r>
              <w:rPr>
                <w:rFonts w:ascii="Calibri" w:hAnsi="Calibri" w:cs="Calibri"/>
                <w:color w:val="C45911" w:themeColor="accent2" w:themeShade="BF"/>
                <w:szCs w:val="24"/>
                <w:lang w:eastAsia="en-GB"/>
              </w:rPr>
              <w:t xml:space="preserve"> sake of themselves, their loved ones and their</w:t>
            </w:r>
            <w:r w:rsidRPr="00E52623">
              <w:rPr>
                <w:rFonts w:ascii="Calibri" w:hAnsi="Calibri" w:cs="Calibri"/>
                <w:color w:val="C45911" w:themeColor="accent2" w:themeShade="BF"/>
                <w:szCs w:val="24"/>
                <w:lang w:eastAsia="en-GB"/>
              </w:rPr>
              <w:t xml:space="preserve"> colleagues.</w:t>
            </w:r>
          </w:p>
          <w:p w14:paraId="79C85130" w14:textId="77777777" w:rsidR="00285956" w:rsidRDefault="00285956" w:rsidP="00C457CD">
            <w:pPr>
              <w:pStyle w:val="Header"/>
              <w:tabs>
                <w:tab w:val="left" w:pos="720"/>
              </w:tabs>
              <w:rPr>
                <w:rFonts w:asciiTheme="minorHAnsi" w:hAnsiTheme="minorHAnsi" w:cstheme="minorHAnsi"/>
                <w:color w:val="00B050"/>
                <w:sz w:val="22"/>
                <w:szCs w:val="22"/>
              </w:rPr>
            </w:pPr>
          </w:p>
          <w:p w14:paraId="5E545711" w14:textId="77777777" w:rsidR="00285956" w:rsidRDefault="00285956" w:rsidP="00C457CD">
            <w:pPr>
              <w:pStyle w:val="Header"/>
              <w:tabs>
                <w:tab w:val="left" w:pos="720"/>
              </w:tabs>
              <w:rPr>
                <w:rFonts w:asciiTheme="minorHAnsi" w:hAnsiTheme="minorHAnsi" w:cstheme="minorHAnsi"/>
                <w:color w:val="00B050"/>
                <w:sz w:val="22"/>
                <w:szCs w:val="22"/>
              </w:rPr>
            </w:pPr>
          </w:p>
          <w:p w14:paraId="7A75977F" w14:textId="77777777" w:rsidR="00285956" w:rsidRDefault="00285956" w:rsidP="00C457CD">
            <w:pPr>
              <w:pStyle w:val="Header"/>
              <w:tabs>
                <w:tab w:val="left" w:pos="720"/>
              </w:tabs>
              <w:rPr>
                <w:rFonts w:asciiTheme="minorHAnsi" w:hAnsiTheme="minorHAnsi" w:cstheme="minorHAnsi"/>
                <w:color w:val="00B050"/>
                <w:sz w:val="22"/>
                <w:szCs w:val="22"/>
              </w:rPr>
            </w:pPr>
          </w:p>
          <w:p w14:paraId="6491E3BC" w14:textId="649D1D30" w:rsidR="00285956" w:rsidRPr="00932413" w:rsidRDefault="00285956" w:rsidP="00C457CD">
            <w:pPr>
              <w:pStyle w:val="Header"/>
              <w:tabs>
                <w:tab w:val="left" w:pos="720"/>
              </w:tabs>
              <w:rPr>
                <w:rFonts w:asciiTheme="minorHAnsi" w:hAnsiTheme="minorHAnsi" w:cstheme="minorHAnsi"/>
                <w:color w:val="00B050"/>
                <w:sz w:val="22"/>
                <w:szCs w:val="22"/>
              </w:rPr>
            </w:pPr>
          </w:p>
        </w:tc>
        <w:tc>
          <w:tcPr>
            <w:tcW w:w="2978" w:type="dxa"/>
            <w:tcBorders>
              <w:top w:val="single" w:sz="4" w:space="0" w:color="A7A9AC"/>
              <w:left w:val="single" w:sz="4" w:space="0" w:color="A7A9AC"/>
              <w:bottom w:val="single" w:sz="4" w:space="0" w:color="A7A9AC"/>
              <w:right w:val="single" w:sz="4" w:space="0" w:color="A7A9AC"/>
            </w:tcBorders>
            <w:shd w:val="clear" w:color="auto" w:fill="FFC000"/>
          </w:tcPr>
          <w:p w14:paraId="4BDA90FE" w14:textId="77777777" w:rsidR="000A638D" w:rsidRPr="009405ED" w:rsidRDefault="000A638D" w:rsidP="000A638D">
            <w:pPr>
              <w:pStyle w:val="Header"/>
              <w:numPr>
                <w:ilvl w:val="0"/>
                <w:numId w:val="9"/>
              </w:numPr>
              <w:ind w:left="280" w:hanging="280"/>
              <w:rPr>
                <w:rFonts w:asciiTheme="minorHAnsi" w:hAnsiTheme="minorHAnsi" w:cstheme="minorHAnsi"/>
                <w:b/>
                <w:bCs/>
                <w:sz w:val="22"/>
                <w:szCs w:val="22"/>
              </w:rPr>
            </w:pPr>
          </w:p>
        </w:tc>
      </w:tr>
    </w:tbl>
    <w:p w14:paraId="772AE134" w14:textId="77777777" w:rsidR="007031BD" w:rsidRDefault="007031BD" w:rsidP="000628D1">
      <w:pPr>
        <w:rPr>
          <w:rFonts w:asciiTheme="minorHAnsi" w:hAnsiTheme="minorHAnsi" w:cs="Arial"/>
          <w:b/>
          <w:color w:val="0089D0"/>
          <w:szCs w:val="24"/>
        </w:rPr>
      </w:pPr>
    </w:p>
    <w:p w14:paraId="6FAA2F6C" w14:textId="77777777" w:rsidR="000C660A" w:rsidRDefault="000C660A" w:rsidP="000628D1">
      <w:pPr>
        <w:rPr>
          <w:rFonts w:asciiTheme="minorHAnsi" w:hAnsiTheme="minorHAnsi" w:cs="Arial"/>
          <w:b/>
          <w:color w:val="002060"/>
          <w:sz w:val="28"/>
          <w:szCs w:val="28"/>
        </w:rPr>
      </w:pPr>
    </w:p>
    <w:p w14:paraId="2A124AE2" w14:textId="77777777" w:rsidR="000C660A" w:rsidRDefault="000C660A" w:rsidP="000628D1">
      <w:pPr>
        <w:rPr>
          <w:rFonts w:asciiTheme="minorHAnsi" w:hAnsiTheme="minorHAnsi" w:cs="Arial"/>
          <w:b/>
          <w:color w:val="002060"/>
          <w:sz w:val="28"/>
          <w:szCs w:val="28"/>
        </w:rPr>
      </w:pPr>
    </w:p>
    <w:p w14:paraId="28F5885D" w14:textId="77777777" w:rsidR="000C660A" w:rsidRDefault="000C660A" w:rsidP="000628D1">
      <w:pPr>
        <w:rPr>
          <w:rFonts w:asciiTheme="minorHAnsi" w:hAnsiTheme="minorHAnsi" w:cs="Arial"/>
          <w:b/>
          <w:color w:val="002060"/>
          <w:sz w:val="28"/>
          <w:szCs w:val="28"/>
        </w:rPr>
      </w:pPr>
    </w:p>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2987"/>
        <w:gridCol w:w="5956"/>
        <w:gridCol w:w="3544"/>
        <w:gridCol w:w="2978"/>
      </w:tblGrid>
      <w:tr w:rsidR="000C660A" w:rsidRPr="002676AD" w14:paraId="1F918D5E" w14:textId="77777777" w:rsidTr="000C660A">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2060"/>
            <w:vAlign w:val="center"/>
            <w:hideMark/>
          </w:tcPr>
          <w:p w14:paraId="46B16C38" w14:textId="5505A021" w:rsidR="000C660A" w:rsidRPr="002676AD" w:rsidRDefault="000C660A" w:rsidP="000C660A">
            <w:pPr>
              <w:pStyle w:val="Header"/>
              <w:rPr>
                <w:rFonts w:asciiTheme="minorHAnsi" w:hAnsiTheme="minorHAnsi" w:cs="Arial"/>
                <w:b/>
                <w:bCs/>
                <w:color w:val="FFFFFF" w:themeColor="background1"/>
                <w:sz w:val="22"/>
                <w:szCs w:val="22"/>
              </w:rPr>
            </w:pPr>
            <w:r w:rsidRPr="002676AD">
              <w:rPr>
                <w:rFonts w:cstheme="minorHAnsi"/>
                <w:b/>
                <w:color w:val="FFFFFF" w:themeColor="background1"/>
                <w:sz w:val="22"/>
                <w:szCs w:val="22"/>
              </w:rPr>
              <w:lastRenderedPageBreak/>
              <w:t>Other Risks / Issues for School Leaders to Address</w:t>
            </w:r>
            <w:r>
              <w:rPr>
                <w:rFonts w:cstheme="minorHAnsi"/>
                <w:b/>
                <w:color w:val="FFFFFF" w:themeColor="background1"/>
                <w:sz w:val="22"/>
                <w:szCs w:val="22"/>
              </w:rPr>
              <w:t xml:space="preserve"> Updated as per ‘Living with Covid’ 21.02.22</w:t>
            </w:r>
            <w:r w:rsidRPr="002676AD">
              <w:rPr>
                <w:rFonts w:cstheme="minorHAnsi"/>
                <w:b/>
                <w:color w:val="FFFFFF" w:themeColor="background1"/>
                <w:sz w:val="22"/>
                <w:szCs w:val="22"/>
              </w:rPr>
              <w:t>:</w:t>
            </w:r>
          </w:p>
        </w:tc>
      </w:tr>
      <w:tr w:rsidR="000C660A" w:rsidRPr="009405ED" w14:paraId="2BF9FB5F" w14:textId="77777777" w:rsidTr="000C660A">
        <w:trPr>
          <w:trHeight w:val="340"/>
        </w:trPr>
        <w:tc>
          <w:tcPr>
            <w:tcW w:w="2987"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5326D34F" w14:textId="5E82F014" w:rsidR="000C660A" w:rsidRPr="000C660A" w:rsidRDefault="000C660A" w:rsidP="000C660A">
            <w:pPr>
              <w:rPr>
                <w:rFonts w:asciiTheme="minorHAnsi" w:hAnsiTheme="minorHAnsi" w:cstheme="minorHAnsi"/>
                <w:sz w:val="22"/>
                <w:szCs w:val="22"/>
              </w:rPr>
            </w:pPr>
            <w:r w:rsidRPr="000C660A">
              <w:rPr>
                <w:rFonts w:asciiTheme="minorHAnsi" w:hAnsiTheme="minorHAnsi" w:cs="Arial"/>
                <w:b/>
                <w:bCs/>
                <w:sz w:val="22"/>
                <w:szCs w:val="22"/>
              </w:rPr>
              <w:t>Risk Consideration</w:t>
            </w:r>
          </w:p>
        </w:tc>
        <w:tc>
          <w:tcPr>
            <w:tcW w:w="59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13856E52" w14:textId="4AACD34C" w:rsidR="000C660A" w:rsidRPr="000C660A" w:rsidRDefault="000C660A" w:rsidP="000C660A">
            <w:pPr>
              <w:pStyle w:val="Header"/>
              <w:tabs>
                <w:tab w:val="left" w:pos="720"/>
              </w:tabs>
              <w:rPr>
                <w:rFonts w:asciiTheme="minorHAnsi" w:hAnsiTheme="minorHAnsi" w:cstheme="minorHAnsi"/>
                <w:sz w:val="22"/>
                <w:szCs w:val="22"/>
              </w:rPr>
            </w:pPr>
            <w:r w:rsidRPr="000C660A">
              <w:rPr>
                <w:rFonts w:asciiTheme="minorHAnsi" w:hAnsiTheme="minorHAnsi" w:cs="Arial"/>
                <w:b/>
                <w:bCs/>
                <w:sz w:val="22"/>
                <w:szCs w:val="22"/>
              </w:rPr>
              <w:t>Sc</w:t>
            </w:r>
            <w:r>
              <w:rPr>
                <w:rFonts w:asciiTheme="minorHAnsi" w:hAnsiTheme="minorHAnsi" w:cs="Arial"/>
                <w:b/>
                <w:bCs/>
                <w:sz w:val="22"/>
                <w:szCs w:val="22"/>
              </w:rPr>
              <w:t>ho</w:t>
            </w:r>
            <w:r w:rsidRPr="000C660A">
              <w:rPr>
                <w:rFonts w:asciiTheme="minorHAnsi" w:hAnsiTheme="minorHAnsi" w:cs="Arial"/>
                <w:b/>
                <w:bCs/>
                <w:sz w:val="22"/>
                <w:szCs w:val="22"/>
              </w:rPr>
              <w:t>ol Management Arrangements</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00E60A7F" w14:textId="3E84EEC0" w:rsidR="000C660A" w:rsidRPr="000C660A" w:rsidRDefault="000C660A" w:rsidP="000C660A">
            <w:pPr>
              <w:pStyle w:val="Header"/>
              <w:tabs>
                <w:tab w:val="left" w:pos="720"/>
              </w:tabs>
              <w:rPr>
                <w:rFonts w:asciiTheme="minorHAnsi" w:hAnsiTheme="minorHAnsi" w:cstheme="minorHAnsi"/>
                <w:sz w:val="22"/>
                <w:szCs w:val="22"/>
              </w:rPr>
            </w:pPr>
            <w:r w:rsidRPr="000C660A">
              <w:rPr>
                <w:rFonts w:asciiTheme="minorHAnsi" w:hAnsiTheme="minorHAnsi" w:cs="Arial"/>
                <w:b/>
                <w:bCs/>
                <w:sz w:val="22"/>
                <w:szCs w:val="22"/>
              </w:rPr>
              <w:t>Further Actions Needed</w:t>
            </w:r>
          </w:p>
        </w:tc>
        <w:tc>
          <w:tcPr>
            <w:tcW w:w="2978" w:type="dxa"/>
            <w:tcBorders>
              <w:top w:val="single" w:sz="4" w:space="0" w:color="A7A9AC"/>
              <w:left w:val="single" w:sz="4" w:space="0" w:color="A7A9AC"/>
              <w:bottom w:val="single" w:sz="4" w:space="0" w:color="A7A9AC"/>
              <w:right w:val="single" w:sz="4" w:space="0" w:color="A7A9AC"/>
            </w:tcBorders>
            <w:shd w:val="clear" w:color="auto" w:fill="00B050"/>
            <w:vAlign w:val="center"/>
          </w:tcPr>
          <w:p w14:paraId="142D6149" w14:textId="0CC81657" w:rsidR="000C660A" w:rsidRPr="000C660A" w:rsidRDefault="000C660A" w:rsidP="000C660A">
            <w:pPr>
              <w:pStyle w:val="Header"/>
              <w:numPr>
                <w:ilvl w:val="0"/>
                <w:numId w:val="9"/>
              </w:numPr>
              <w:ind w:left="280" w:hanging="280"/>
              <w:rPr>
                <w:rFonts w:asciiTheme="minorHAnsi" w:hAnsiTheme="minorHAnsi" w:cstheme="minorHAnsi"/>
                <w:b/>
                <w:bCs/>
                <w:sz w:val="22"/>
                <w:szCs w:val="22"/>
              </w:rPr>
            </w:pPr>
            <w:r w:rsidRPr="000C660A">
              <w:rPr>
                <w:rFonts w:asciiTheme="minorHAnsi" w:hAnsiTheme="minorHAnsi" w:cs="Arial"/>
                <w:b/>
                <w:bCs/>
                <w:sz w:val="22"/>
                <w:szCs w:val="22"/>
              </w:rPr>
              <w:t>Risks, Issues &amp; RAG Rating</w:t>
            </w:r>
          </w:p>
        </w:tc>
      </w:tr>
      <w:tr w:rsidR="000C660A" w:rsidRPr="009405ED" w14:paraId="6F7290BE" w14:textId="77777777" w:rsidTr="000C660A">
        <w:trPr>
          <w:trHeight w:val="340"/>
        </w:trPr>
        <w:tc>
          <w:tcPr>
            <w:tcW w:w="29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B0FAB47" w14:textId="77777777" w:rsidR="000C660A" w:rsidRPr="000C660A" w:rsidRDefault="000C660A" w:rsidP="000C660A">
            <w:pPr>
              <w:rPr>
                <w:rFonts w:asciiTheme="minorHAnsi" w:hAnsiTheme="minorHAnsi" w:cstheme="minorHAnsi"/>
                <w:sz w:val="22"/>
                <w:szCs w:val="22"/>
              </w:rPr>
            </w:pPr>
            <w:r w:rsidRPr="000C660A">
              <w:rPr>
                <w:rFonts w:asciiTheme="minorHAnsi" w:hAnsiTheme="minorHAnsi" w:cstheme="minorHAnsi"/>
                <w:sz w:val="22"/>
                <w:szCs w:val="22"/>
              </w:rPr>
              <w:t xml:space="preserve">Ongoing risk of outbreak to monitor </w:t>
            </w:r>
          </w:p>
          <w:p w14:paraId="7C46F160" w14:textId="255A2112" w:rsidR="000C660A" w:rsidRPr="000C660A" w:rsidRDefault="000C660A" w:rsidP="000C660A">
            <w:pPr>
              <w:rPr>
                <w:rFonts w:asciiTheme="minorHAnsi" w:hAnsiTheme="minorHAnsi" w:cstheme="minorHAnsi"/>
                <w:sz w:val="22"/>
                <w:szCs w:val="22"/>
                <w:highlight w:val="yellow"/>
              </w:rPr>
            </w:pPr>
            <w:r w:rsidRPr="000C660A">
              <w:rPr>
                <w:rFonts w:asciiTheme="minorHAnsi" w:hAnsiTheme="minorHAnsi" w:cstheme="minorHAnsi"/>
                <w:sz w:val="22"/>
                <w:szCs w:val="22"/>
              </w:rPr>
              <w:t>Keep abreast of the local and national context</w:t>
            </w:r>
          </w:p>
        </w:tc>
        <w:tc>
          <w:tcPr>
            <w:tcW w:w="5956"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2E51CAAC" w14:textId="3ABEE128" w:rsidR="000C660A" w:rsidRPr="000C660A" w:rsidRDefault="000C660A" w:rsidP="000C660A">
            <w:pPr>
              <w:pStyle w:val="NormalWeb"/>
              <w:rPr>
                <w:rFonts w:asciiTheme="minorHAnsi" w:hAnsiTheme="minorHAnsi" w:cstheme="minorHAnsi"/>
                <w:color w:val="0070C0"/>
                <w:sz w:val="22"/>
                <w:szCs w:val="22"/>
                <w:highlight w:val="yellow"/>
              </w:rPr>
            </w:pPr>
            <w:r w:rsidRPr="000C660A">
              <w:rPr>
                <w:rFonts w:asciiTheme="minorHAnsi" w:hAnsiTheme="minorHAnsi" w:cstheme="minorHAnsi"/>
                <w:color w:val="0070C0"/>
                <w:sz w:val="22"/>
                <w:szCs w:val="22"/>
                <w:highlight w:val="yellow"/>
              </w:rPr>
              <w:t>1. Government guidance</w:t>
            </w:r>
          </w:p>
          <w:p w14:paraId="12D8E302" w14:textId="2C707CC6" w:rsidR="000C660A" w:rsidRPr="000C660A" w:rsidRDefault="000C660A" w:rsidP="000C660A">
            <w:pPr>
              <w:pStyle w:val="NormalWeb"/>
              <w:rPr>
                <w:rFonts w:asciiTheme="minorHAnsi" w:hAnsiTheme="minorHAnsi" w:cstheme="minorHAnsi"/>
                <w:color w:val="0070C0"/>
                <w:sz w:val="22"/>
                <w:szCs w:val="22"/>
                <w:highlight w:val="yellow"/>
              </w:rPr>
            </w:pPr>
            <w:r w:rsidRPr="000C660A">
              <w:rPr>
                <w:rFonts w:asciiTheme="minorHAnsi" w:hAnsiTheme="minorHAnsi" w:cstheme="minorHAnsi"/>
                <w:color w:val="0070C0"/>
                <w:sz w:val="22"/>
                <w:szCs w:val="22"/>
                <w:highlight w:val="yellow"/>
              </w:rPr>
              <w:t xml:space="preserve">The removal of the legal requirement to self-isolate following a positive test. Adults and children who test positive will continue to </w:t>
            </w:r>
            <w:proofErr w:type="gramStart"/>
            <w:r w:rsidRPr="000C660A">
              <w:rPr>
                <w:rFonts w:asciiTheme="minorHAnsi" w:hAnsiTheme="minorHAnsi" w:cstheme="minorHAnsi"/>
                <w:color w:val="0070C0"/>
                <w:sz w:val="22"/>
                <w:szCs w:val="22"/>
                <w:highlight w:val="yellow"/>
              </w:rPr>
              <w:t>be advised</w:t>
            </w:r>
            <w:proofErr w:type="gramEnd"/>
            <w:r w:rsidRPr="000C660A">
              <w:rPr>
                <w:rFonts w:asciiTheme="minorHAnsi" w:hAnsiTheme="minorHAnsi" w:cstheme="minorHAnsi"/>
                <w:color w:val="0070C0"/>
                <w:sz w:val="22"/>
                <w:szCs w:val="22"/>
                <w:highlight w:val="yellow"/>
              </w:rPr>
              <w:t xml:space="preserve"> to stay at home and avoid contact with other people. After 5 days, they take a Lateral Flow Device (LFD) followed by another the next day - if both are negative, and they do not have a temperature, they can safely return to their normal routine. Those who test positive should avoid contact with anyone in an at risk group, including if they live in the same household. </w:t>
            </w:r>
            <w:r w:rsidRPr="000C660A">
              <w:rPr>
                <w:rFonts w:asciiTheme="minorHAnsi" w:hAnsiTheme="minorHAnsi" w:cstheme="minorHAnsi"/>
                <w:color w:val="0070C0"/>
                <w:sz w:val="22"/>
                <w:szCs w:val="22"/>
                <w:highlight w:val="yellow"/>
              </w:rPr>
              <w:tab/>
            </w:r>
          </w:p>
          <w:p w14:paraId="258971E2" w14:textId="77777777" w:rsidR="000C660A" w:rsidRPr="000C660A" w:rsidRDefault="000C660A" w:rsidP="000C660A">
            <w:pPr>
              <w:rPr>
                <w:rFonts w:asciiTheme="minorHAnsi" w:hAnsiTheme="minorHAnsi" w:cstheme="minorHAnsi"/>
                <w:b/>
                <w:sz w:val="22"/>
                <w:szCs w:val="22"/>
                <w:highlight w:val="yellow"/>
                <w:u w:val="single"/>
              </w:rPr>
            </w:pPr>
            <w:r w:rsidRPr="000C660A">
              <w:rPr>
                <w:rFonts w:asciiTheme="minorHAnsi" w:hAnsiTheme="minorHAnsi" w:cstheme="minorHAnsi"/>
                <w:b/>
                <w:sz w:val="22"/>
                <w:szCs w:val="22"/>
                <w:highlight w:val="yellow"/>
                <w:u w:val="single"/>
              </w:rPr>
              <w:t xml:space="preserve">Trust and School Guidance </w:t>
            </w:r>
          </w:p>
          <w:p w14:paraId="24E2C0BF" w14:textId="47D08BC8" w:rsidR="000C660A" w:rsidRPr="000C660A" w:rsidRDefault="000C660A" w:rsidP="000C660A">
            <w:pPr>
              <w:pStyle w:val="NormalWeb"/>
              <w:rPr>
                <w:rFonts w:asciiTheme="minorHAnsi" w:hAnsiTheme="minorHAnsi" w:cstheme="minorHAnsi"/>
                <w:sz w:val="22"/>
                <w:szCs w:val="22"/>
                <w:highlight w:val="yellow"/>
              </w:rPr>
            </w:pPr>
            <w:r w:rsidRPr="000C660A">
              <w:rPr>
                <w:rFonts w:asciiTheme="minorHAnsi" w:hAnsiTheme="minorHAnsi" w:cstheme="minorHAnsi"/>
                <w:sz w:val="22"/>
                <w:szCs w:val="22"/>
                <w:highlight w:val="yellow"/>
              </w:rPr>
              <w:t>As with any other infectious disease, school leaders have the powers and legal grounds to stop a child or member of staff attending school who they believe is ill and may pose a risk to other children or staff.  Parents and staff should be encouraged to continue ‘safe practices’ and after 5 days of a positive COVID test, should take an LFD for two consecutive days to ensure that they are no longer infectious.</w:t>
            </w:r>
          </w:p>
          <w:p w14:paraId="10275DB0" w14:textId="3D7EFD51" w:rsidR="000C660A" w:rsidRPr="000C660A" w:rsidRDefault="000C660A" w:rsidP="000C660A">
            <w:pPr>
              <w:pStyle w:val="NormalWeb"/>
              <w:rPr>
                <w:rFonts w:asciiTheme="minorHAnsi" w:hAnsiTheme="minorHAnsi" w:cstheme="minorHAnsi"/>
                <w:color w:val="0070C0"/>
                <w:sz w:val="22"/>
                <w:szCs w:val="22"/>
                <w:highlight w:val="yellow"/>
              </w:rPr>
            </w:pPr>
            <w:r w:rsidRPr="000C660A">
              <w:rPr>
                <w:rFonts w:asciiTheme="minorHAnsi" w:hAnsiTheme="minorHAnsi" w:cstheme="minorHAnsi"/>
                <w:color w:val="0070C0"/>
                <w:sz w:val="22"/>
                <w:szCs w:val="22"/>
                <w:highlight w:val="yellow"/>
              </w:rPr>
              <w:t>2. Government guidance</w:t>
            </w:r>
          </w:p>
          <w:p w14:paraId="5141F118" w14:textId="77777777" w:rsidR="000C660A" w:rsidRPr="00A15815" w:rsidRDefault="000C660A" w:rsidP="000C660A">
            <w:pPr>
              <w:pStyle w:val="NormalWeb"/>
              <w:rPr>
                <w:rFonts w:asciiTheme="minorHAnsi" w:hAnsiTheme="minorHAnsi" w:cstheme="minorHAnsi"/>
                <w:color w:val="0070C0"/>
                <w:sz w:val="22"/>
                <w:szCs w:val="22"/>
                <w:highlight w:val="yellow"/>
              </w:rPr>
            </w:pPr>
            <w:r w:rsidRPr="000C660A">
              <w:rPr>
                <w:rFonts w:asciiTheme="minorHAnsi" w:hAnsiTheme="minorHAnsi" w:cstheme="minorHAnsi"/>
                <w:color w:val="0070C0"/>
                <w:sz w:val="22"/>
                <w:szCs w:val="22"/>
                <w:highlight w:val="yellow"/>
              </w:rPr>
              <w:t xml:space="preserve">We will no longer ask fully vaccinated close contacts and those under the age of 18 to test daily for 7 days, and remove the legal requirement for close contacts who </w:t>
            </w:r>
            <w:proofErr w:type="gramStart"/>
            <w:r w:rsidRPr="000C660A">
              <w:rPr>
                <w:rFonts w:asciiTheme="minorHAnsi" w:hAnsiTheme="minorHAnsi" w:cstheme="minorHAnsi"/>
                <w:color w:val="0070C0"/>
                <w:sz w:val="22"/>
                <w:szCs w:val="22"/>
                <w:highlight w:val="yellow"/>
              </w:rPr>
              <w:t>are not fully vaccinated</w:t>
            </w:r>
            <w:proofErr w:type="gramEnd"/>
            <w:r w:rsidRPr="000C660A">
              <w:rPr>
                <w:rFonts w:asciiTheme="minorHAnsi" w:hAnsiTheme="minorHAnsi" w:cstheme="minorHAnsi"/>
                <w:color w:val="0070C0"/>
                <w:sz w:val="22"/>
                <w:szCs w:val="22"/>
                <w:highlight w:val="yellow"/>
              </w:rPr>
              <w:t xml:space="preserve"> to self-isolate. Guidance will set out the precautions that those who live in the same household as someone who has COVID-19, or who have stayed overnight in the same household, are advised to take to reduce risk to other people. Other contacts of people with COVID-19 </w:t>
            </w:r>
            <w:proofErr w:type="gramStart"/>
            <w:r w:rsidRPr="000C660A">
              <w:rPr>
                <w:rFonts w:asciiTheme="minorHAnsi" w:hAnsiTheme="minorHAnsi" w:cstheme="minorHAnsi"/>
                <w:color w:val="0070C0"/>
                <w:sz w:val="22"/>
                <w:szCs w:val="22"/>
                <w:highlight w:val="yellow"/>
              </w:rPr>
              <w:t>will be advised</w:t>
            </w:r>
            <w:proofErr w:type="gramEnd"/>
            <w:r w:rsidRPr="000C660A">
              <w:rPr>
                <w:rFonts w:asciiTheme="minorHAnsi" w:hAnsiTheme="minorHAnsi" w:cstheme="minorHAnsi"/>
                <w:color w:val="0070C0"/>
                <w:sz w:val="22"/>
                <w:szCs w:val="22"/>
                <w:highlight w:val="yellow"/>
              </w:rPr>
              <w:t xml:space="preserve"> to take </w:t>
            </w:r>
            <w:r w:rsidRPr="00A15815">
              <w:rPr>
                <w:rFonts w:asciiTheme="minorHAnsi" w:hAnsiTheme="minorHAnsi" w:cstheme="minorHAnsi"/>
                <w:color w:val="0070C0"/>
                <w:sz w:val="22"/>
                <w:szCs w:val="22"/>
                <w:highlight w:val="yellow"/>
              </w:rPr>
              <w:lastRenderedPageBreak/>
              <w:t>extra care in following general guidance for the public on safer behaviours.</w:t>
            </w:r>
          </w:p>
          <w:p w14:paraId="69CAFC7C" w14:textId="77777777" w:rsidR="000C660A" w:rsidRPr="00A15815" w:rsidRDefault="000C660A" w:rsidP="000C660A">
            <w:pPr>
              <w:rPr>
                <w:rFonts w:asciiTheme="minorHAnsi" w:hAnsiTheme="minorHAnsi" w:cstheme="minorHAnsi"/>
                <w:b/>
                <w:sz w:val="22"/>
                <w:szCs w:val="22"/>
                <w:highlight w:val="yellow"/>
                <w:u w:val="single"/>
              </w:rPr>
            </w:pPr>
            <w:r w:rsidRPr="00A15815">
              <w:rPr>
                <w:rFonts w:asciiTheme="minorHAnsi" w:hAnsiTheme="minorHAnsi" w:cstheme="minorHAnsi"/>
                <w:b/>
                <w:sz w:val="22"/>
                <w:szCs w:val="22"/>
                <w:highlight w:val="yellow"/>
                <w:u w:val="single"/>
              </w:rPr>
              <w:t>Trust and School Guidance</w:t>
            </w:r>
            <w:r w:rsidRPr="00A15815">
              <w:rPr>
                <w:rFonts w:cstheme="minorHAnsi"/>
                <w:b/>
                <w:highlight w:val="yellow"/>
                <w:u w:val="single"/>
              </w:rPr>
              <w:t xml:space="preserve"> </w:t>
            </w:r>
          </w:p>
          <w:p w14:paraId="2B4507ED" w14:textId="77777777"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sz w:val="22"/>
                <w:szCs w:val="22"/>
                <w:highlight w:val="yellow"/>
              </w:rPr>
              <w:t xml:space="preserve">This action </w:t>
            </w:r>
            <w:proofErr w:type="gramStart"/>
            <w:r w:rsidRPr="00A15815">
              <w:rPr>
                <w:rFonts w:asciiTheme="minorHAnsi" w:hAnsiTheme="minorHAnsi" w:cstheme="minorHAnsi"/>
                <w:sz w:val="22"/>
                <w:szCs w:val="22"/>
                <w:highlight w:val="yellow"/>
              </w:rPr>
              <w:t>is fully supported</w:t>
            </w:r>
            <w:proofErr w:type="gramEnd"/>
            <w:r w:rsidRPr="00A15815">
              <w:rPr>
                <w:rFonts w:asciiTheme="minorHAnsi" w:hAnsiTheme="minorHAnsi" w:cstheme="minorHAnsi"/>
                <w:sz w:val="22"/>
                <w:szCs w:val="22"/>
                <w:highlight w:val="yellow"/>
              </w:rPr>
              <w:t>, but once again, common sense is required – encouraging the use of LFDs to check that a close contact is not infectious would be sensible, whilst tests are available</w:t>
            </w:r>
            <w:r w:rsidRPr="00A15815">
              <w:rPr>
                <w:rFonts w:asciiTheme="minorHAnsi" w:hAnsiTheme="minorHAnsi" w:cstheme="minorHAnsi"/>
                <w:color w:val="0070C0"/>
                <w:sz w:val="22"/>
                <w:szCs w:val="22"/>
                <w:highlight w:val="yellow"/>
              </w:rPr>
              <w:t>.</w:t>
            </w:r>
          </w:p>
          <w:p w14:paraId="4E066B31" w14:textId="77777777"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Government guidance</w:t>
            </w:r>
          </w:p>
          <w:p w14:paraId="674B23F8" w14:textId="77777777"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From 24 February, routine contact tracing will end. Contacts will no longer be required to self-isolate or advised to take daily tests. Instead, guidance will set out precautions that contacts can take to reduce risk to themselves and other people - and those testing positive for COVID-19 will be encouraged to inform their close contacts so that they can follow that guidance.</w:t>
            </w:r>
          </w:p>
          <w:p w14:paraId="48AFD3E2" w14:textId="77777777" w:rsidR="000C660A" w:rsidRPr="00A15815" w:rsidRDefault="000C660A" w:rsidP="000C660A">
            <w:pPr>
              <w:rPr>
                <w:rFonts w:asciiTheme="minorHAnsi" w:hAnsiTheme="minorHAnsi" w:cstheme="minorHAnsi"/>
                <w:b/>
                <w:sz w:val="22"/>
                <w:szCs w:val="22"/>
                <w:highlight w:val="yellow"/>
                <w:u w:val="single"/>
              </w:rPr>
            </w:pPr>
            <w:r w:rsidRPr="00A15815">
              <w:rPr>
                <w:rFonts w:asciiTheme="minorHAnsi" w:hAnsiTheme="minorHAnsi" w:cstheme="minorHAnsi"/>
                <w:b/>
                <w:sz w:val="22"/>
                <w:szCs w:val="22"/>
                <w:highlight w:val="yellow"/>
                <w:u w:val="single"/>
              </w:rPr>
              <w:t xml:space="preserve">Trust and School Guidance </w:t>
            </w:r>
          </w:p>
          <w:p w14:paraId="1C60696F" w14:textId="77777777" w:rsidR="000C660A" w:rsidRPr="00A15815" w:rsidRDefault="000C660A" w:rsidP="000C660A">
            <w:pPr>
              <w:rPr>
                <w:rFonts w:asciiTheme="minorHAnsi" w:hAnsiTheme="minorHAnsi" w:cstheme="minorHAnsi"/>
                <w:b/>
                <w:sz w:val="22"/>
                <w:szCs w:val="22"/>
                <w:highlight w:val="yellow"/>
                <w:u w:val="single"/>
              </w:rPr>
            </w:pPr>
          </w:p>
          <w:p w14:paraId="39B9831E" w14:textId="77777777" w:rsidR="000C660A" w:rsidRPr="00A15815" w:rsidRDefault="000C660A" w:rsidP="000C660A">
            <w:pPr>
              <w:pStyle w:val="NormalWeb"/>
              <w:rPr>
                <w:rFonts w:asciiTheme="minorHAnsi" w:hAnsiTheme="minorHAnsi" w:cstheme="minorHAnsi"/>
                <w:sz w:val="22"/>
                <w:szCs w:val="22"/>
                <w:highlight w:val="yellow"/>
              </w:rPr>
            </w:pPr>
            <w:r w:rsidRPr="00A15815">
              <w:rPr>
                <w:rFonts w:asciiTheme="minorHAnsi" w:hAnsiTheme="minorHAnsi" w:cstheme="minorHAnsi"/>
                <w:sz w:val="22"/>
                <w:szCs w:val="22"/>
                <w:highlight w:val="yellow"/>
              </w:rPr>
              <w:t xml:space="preserve">Schools are no longer required to have in place a separate COVID-19 register.  </w:t>
            </w:r>
          </w:p>
          <w:p w14:paraId="1CE7EDCB" w14:textId="1D6F521B"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3. Government guidance</w:t>
            </w:r>
          </w:p>
          <w:p w14:paraId="089A3AB3"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 xml:space="preserve">Individuals can still reduce the risk of catching and passing on COVID-19 by:  </w:t>
            </w:r>
          </w:p>
          <w:p w14:paraId="1FCA901D"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w:t>
            </w:r>
            <w:r w:rsidRPr="00A15815">
              <w:rPr>
                <w:rFonts w:asciiTheme="minorHAnsi" w:hAnsiTheme="minorHAnsi" w:cstheme="minorHAnsi"/>
                <w:color w:val="0070C0"/>
                <w:sz w:val="22"/>
                <w:szCs w:val="22"/>
                <w:highlight w:val="yellow"/>
              </w:rPr>
              <w:tab/>
              <w:t>Getting vaccinated;</w:t>
            </w:r>
          </w:p>
          <w:p w14:paraId="39076D05"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w:t>
            </w:r>
            <w:r w:rsidRPr="00A15815">
              <w:rPr>
                <w:rFonts w:asciiTheme="minorHAnsi" w:hAnsiTheme="minorHAnsi" w:cstheme="minorHAnsi"/>
                <w:color w:val="0070C0"/>
                <w:sz w:val="22"/>
                <w:szCs w:val="22"/>
                <w:highlight w:val="yellow"/>
              </w:rPr>
              <w:tab/>
              <w:t xml:space="preserve">Letting fresh air in if meeting indoors, or meeting outside; </w:t>
            </w:r>
          </w:p>
          <w:p w14:paraId="6CEE3367"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w:t>
            </w:r>
            <w:r w:rsidRPr="00A15815">
              <w:rPr>
                <w:rFonts w:asciiTheme="minorHAnsi" w:hAnsiTheme="minorHAnsi" w:cstheme="minorHAnsi"/>
                <w:color w:val="0070C0"/>
                <w:sz w:val="22"/>
                <w:szCs w:val="22"/>
                <w:highlight w:val="yellow"/>
              </w:rPr>
              <w:tab/>
              <w:t>Wearing a face covering in crowded and enclosed spaces, especially where you come into contact with people you do not usually meet, when rates of transmission are high;</w:t>
            </w:r>
          </w:p>
          <w:p w14:paraId="0936E76A"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w:t>
            </w:r>
            <w:r w:rsidRPr="00A15815">
              <w:rPr>
                <w:rFonts w:asciiTheme="minorHAnsi" w:hAnsiTheme="minorHAnsi" w:cstheme="minorHAnsi"/>
                <w:color w:val="0070C0"/>
                <w:sz w:val="22"/>
                <w:szCs w:val="22"/>
                <w:highlight w:val="yellow"/>
              </w:rPr>
              <w:tab/>
              <w:t>Stay at home if you are unwell;</w:t>
            </w:r>
          </w:p>
          <w:p w14:paraId="1A587DB0"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lastRenderedPageBreak/>
              <w:t>•</w:t>
            </w:r>
            <w:r w:rsidRPr="00A15815">
              <w:rPr>
                <w:rFonts w:asciiTheme="minorHAnsi" w:hAnsiTheme="minorHAnsi" w:cstheme="minorHAnsi"/>
                <w:color w:val="0070C0"/>
                <w:sz w:val="22"/>
                <w:szCs w:val="22"/>
                <w:highlight w:val="yellow"/>
              </w:rPr>
              <w:tab/>
              <w:t xml:space="preserve">Taking a test if you have COVID-19 symptoms, and staying at home and avoiding contact with other people if you test positive; </w:t>
            </w:r>
          </w:p>
          <w:p w14:paraId="4FDA9AE9"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w:t>
            </w:r>
            <w:r w:rsidRPr="00A15815">
              <w:rPr>
                <w:rFonts w:asciiTheme="minorHAnsi" w:hAnsiTheme="minorHAnsi" w:cstheme="minorHAnsi"/>
                <w:color w:val="0070C0"/>
                <w:sz w:val="22"/>
                <w:szCs w:val="22"/>
                <w:highlight w:val="yellow"/>
              </w:rPr>
              <w:tab/>
              <w:t xml:space="preserve">Washing your hands and following advice to ‘Catch it, Bin it, </w:t>
            </w:r>
            <w:proofErr w:type="gramStart"/>
            <w:r w:rsidRPr="00A15815">
              <w:rPr>
                <w:rFonts w:asciiTheme="minorHAnsi" w:hAnsiTheme="minorHAnsi" w:cstheme="minorHAnsi"/>
                <w:color w:val="0070C0"/>
                <w:sz w:val="22"/>
                <w:szCs w:val="22"/>
                <w:highlight w:val="yellow"/>
              </w:rPr>
              <w:t>Kill</w:t>
            </w:r>
            <w:proofErr w:type="gramEnd"/>
            <w:r w:rsidRPr="00A15815">
              <w:rPr>
                <w:rFonts w:asciiTheme="minorHAnsi" w:hAnsiTheme="minorHAnsi" w:cstheme="minorHAnsi"/>
                <w:color w:val="0070C0"/>
                <w:sz w:val="22"/>
                <w:szCs w:val="22"/>
                <w:highlight w:val="yellow"/>
              </w:rPr>
              <w:t xml:space="preserve"> it’. </w:t>
            </w:r>
          </w:p>
          <w:p w14:paraId="1075AB8C"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p>
          <w:p w14:paraId="0D42D79B" w14:textId="77777777" w:rsidR="000C660A" w:rsidRPr="00A15815" w:rsidRDefault="000C660A" w:rsidP="000C660A">
            <w:pPr>
              <w:pStyle w:val="NormalWeb"/>
              <w:spacing w:before="0" w:beforeAutospacing="0" w:after="0" w:afterAutospacing="0"/>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 xml:space="preserve">From 1 April, guidance to the public and to businesses </w:t>
            </w:r>
            <w:proofErr w:type="gramStart"/>
            <w:r w:rsidRPr="00A15815">
              <w:rPr>
                <w:rFonts w:asciiTheme="minorHAnsi" w:hAnsiTheme="minorHAnsi" w:cstheme="minorHAnsi"/>
                <w:color w:val="0070C0"/>
                <w:sz w:val="22"/>
                <w:szCs w:val="22"/>
                <w:highlight w:val="yellow"/>
              </w:rPr>
              <w:t>will be consolidated</w:t>
            </w:r>
            <w:proofErr w:type="gramEnd"/>
            <w:r w:rsidRPr="00A15815">
              <w:rPr>
                <w:rFonts w:asciiTheme="minorHAnsi" w:hAnsiTheme="minorHAnsi" w:cstheme="minorHAnsi"/>
                <w:color w:val="0070C0"/>
                <w:sz w:val="22"/>
                <w:szCs w:val="22"/>
                <w:highlight w:val="yellow"/>
              </w:rPr>
              <w:t xml:space="preserve"> in line with public health advice. There will continue to be specific guidance for those whose immune system means they are at higher risk of serious illness from COVID-19 despite vaccination.</w:t>
            </w:r>
          </w:p>
          <w:p w14:paraId="5855FC32" w14:textId="77777777" w:rsidR="000C660A" w:rsidRPr="00A15815" w:rsidRDefault="000C660A" w:rsidP="000C660A">
            <w:pPr>
              <w:rPr>
                <w:rFonts w:asciiTheme="minorHAnsi" w:hAnsiTheme="minorHAnsi" w:cstheme="minorHAnsi"/>
                <w:b/>
                <w:sz w:val="22"/>
                <w:szCs w:val="22"/>
                <w:highlight w:val="yellow"/>
                <w:u w:val="single"/>
              </w:rPr>
            </w:pPr>
          </w:p>
          <w:p w14:paraId="75B8EE6A" w14:textId="77777777" w:rsidR="000C660A" w:rsidRPr="00A15815" w:rsidRDefault="000C660A" w:rsidP="000C660A">
            <w:pPr>
              <w:rPr>
                <w:rFonts w:asciiTheme="minorHAnsi" w:hAnsiTheme="minorHAnsi" w:cstheme="minorHAnsi"/>
                <w:b/>
                <w:sz w:val="22"/>
                <w:szCs w:val="22"/>
                <w:highlight w:val="yellow"/>
                <w:u w:val="single"/>
              </w:rPr>
            </w:pPr>
            <w:r w:rsidRPr="00A15815">
              <w:rPr>
                <w:rFonts w:asciiTheme="minorHAnsi" w:hAnsiTheme="minorHAnsi" w:cstheme="minorHAnsi"/>
                <w:b/>
                <w:sz w:val="22"/>
                <w:szCs w:val="22"/>
                <w:highlight w:val="yellow"/>
                <w:u w:val="single"/>
              </w:rPr>
              <w:t xml:space="preserve">Trust and School Guidance </w:t>
            </w:r>
          </w:p>
          <w:p w14:paraId="529F5A0F" w14:textId="77777777" w:rsidR="000C660A" w:rsidRPr="00A15815" w:rsidRDefault="000C660A" w:rsidP="000C660A">
            <w:pPr>
              <w:pStyle w:val="NormalWeb"/>
              <w:rPr>
                <w:rFonts w:asciiTheme="minorHAnsi" w:hAnsiTheme="minorHAnsi" w:cstheme="minorHAnsi"/>
                <w:sz w:val="22"/>
                <w:szCs w:val="22"/>
                <w:highlight w:val="yellow"/>
              </w:rPr>
            </w:pPr>
            <w:proofErr w:type="gramStart"/>
            <w:r w:rsidRPr="00A15815">
              <w:rPr>
                <w:rFonts w:asciiTheme="minorHAnsi" w:hAnsiTheme="minorHAnsi" w:cstheme="minorHAnsi"/>
                <w:sz w:val="22"/>
                <w:szCs w:val="22"/>
                <w:highlight w:val="yellow"/>
              </w:rPr>
              <w:t>Taking account of local conditions and where transmission rates are high, leaders</w:t>
            </w:r>
            <w:proofErr w:type="gramEnd"/>
            <w:r w:rsidRPr="00A15815">
              <w:rPr>
                <w:rFonts w:asciiTheme="minorHAnsi" w:hAnsiTheme="minorHAnsi" w:cstheme="minorHAnsi"/>
                <w:sz w:val="22"/>
                <w:szCs w:val="22"/>
                <w:highlight w:val="yellow"/>
              </w:rPr>
              <w:t xml:space="preserve"> are encouraged to continue COVID-19 safer behaviour practices throughout their school.</w:t>
            </w:r>
          </w:p>
          <w:p w14:paraId="464ECD89" w14:textId="36E13B05"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4. Government guidance</w:t>
            </w:r>
          </w:p>
          <w:p w14:paraId="582FE3AC" w14:textId="77777777"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 xml:space="preserve">The Government will continue to promote and support good ventilation. Employers and businesses should continue identifying poorly ventilated spaces and take steps to improve fresh </w:t>
            </w:r>
            <w:proofErr w:type="gramStart"/>
            <w:r w:rsidRPr="00A15815">
              <w:rPr>
                <w:rFonts w:asciiTheme="minorHAnsi" w:hAnsiTheme="minorHAnsi" w:cstheme="minorHAnsi"/>
                <w:color w:val="0070C0"/>
                <w:sz w:val="22"/>
                <w:szCs w:val="22"/>
                <w:highlight w:val="yellow"/>
              </w:rPr>
              <w:t>air flow</w:t>
            </w:r>
            <w:proofErr w:type="gramEnd"/>
            <w:r w:rsidRPr="00A15815">
              <w:rPr>
                <w:rFonts w:asciiTheme="minorHAnsi" w:hAnsiTheme="minorHAnsi" w:cstheme="minorHAnsi"/>
                <w:color w:val="0070C0"/>
                <w:sz w:val="22"/>
                <w:szCs w:val="22"/>
                <w:highlight w:val="yellow"/>
              </w:rPr>
              <w:t xml:space="preserve">.  </w:t>
            </w:r>
          </w:p>
          <w:p w14:paraId="403E34B2" w14:textId="77777777" w:rsidR="000C660A" w:rsidRPr="00A15815" w:rsidRDefault="000C660A" w:rsidP="000C660A">
            <w:pPr>
              <w:pStyle w:val="NormalWeb"/>
              <w:rPr>
                <w:rFonts w:asciiTheme="minorHAnsi" w:hAnsiTheme="minorHAnsi" w:cstheme="minorHAnsi"/>
                <w:color w:val="0070C0"/>
                <w:sz w:val="22"/>
                <w:szCs w:val="22"/>
                <w:highlight w:val="yellow"/>
              </w:rPr>
            </w:pPr>
            <w:r w:rsidRPr="00A15815">
              <w:rPr>
                <w:rFonts w:asciiTheme="minorHAnsi" w:hAnsiTheme="minorHAnsi" w:cstheme="minorHAnsi"/>
                <w:color w:val="0070C0"/>
                <w:sz w:val="22"/>
                <w:szCs w:val="22"/>
                <w:highlight w:val="yellow"/>
              </w:rPr>
              <w:t xml:space="preserve">There is increasing evidence of the importance of circulating fresh air in reducing the risk of COVID-19 transmission. Ventilation also helps with reducing transmission of other respiratory infections such as influenza, with some research showing that being in a room with fresh air </w:t>
            </w:r>
            <w:proofErr w:type="gramStart"/>
            <w:r w:rsidRPr="00A15815">
              <w:rPr>
                <w:rFonts w:asciiTheme="minorHAnsi" w:hAnsiTheme="minorHAnsi" w:cstheme="minorHAnsi"/>
                <w:color w:val="0070C0"/>
                <w:sz w:val="22"/>
                <w:szCs w:val="22"/>
                <w:highlight w:val="yellow"/>
              </w:rPr>
              <w:t>can in some cases reduce</w:t>
            </w:r>
            <w:proofErr w:type="gramEnd"/>
            <w:r w:rsidRPr="00A15815">
              <w:rPr>
                <w:rFonts w:asciiTheme="minorHAnsi" w:hAnsiTheme="minorHAnsi" w:cstheme="minorHAnsi"/>
                <w:color w:val="0070C0"/>
                <w:sz w:val="22"/>
                <w:szCs w:val="22"/>
                <w:highlight w:val="yellow"/>
              </w:rPr>
              <w:t xml:space="preserve"> the risk of airborne transmission of COVID-19 by over 70%. There are also potential wider benefits </w:t>
            </w:r>
            <w:proofErr w:type="gramStart"/>
            <w:r w:rsidRPr="00A15815">
              <w:rPr>
                <w:rFonts w:asciiTheme="minorHAnsi" w:hAnsiTheme="minorHAnsi" w:cstheme="minorHAnsi"/>
                <w:color w:val="0070C0"/>
                <w:sz w:val="22"/>
                <w:szCs w:val="22"/>
                <w:highlight w:val="yellow"/>
              </w:rPr>
              <w:t>of  good</w:t>
            </w:r>
            <w:proofErr w:type="gramEnd"/>
            <w:r w:rsidRPr="00A15815">
              <w:rPr>
                <w:rFonts w:asciiTheme="minorHAnsi" w:hAnsiTheme="minorHAnsi" w:cstheme="minorHAnsi"/>
                <w:color w:val="0070C0"/>
                <w:sz w:val="22"/>
                <w:szCs w:val="22"/>
                <w:highlight w:val="yellow"/>
              </w:rPr>
              <w:t xml:space="preserve"> ventilation, for health, concentration, and lower absence rates.</w:t>
            </w:r>
          </w:p>
          <w:p w14:paraId="2D786A21" w14:textId="77777777" w:rsidR="000C660A" w:rsidRPr="00A15815" w:rsidRDefault="000C660A" w:rsidP="000C660A">
            <w:pPr>
              <w:rPr>
                <w:rFonts w:asciiTheme="minorHAnsi" w:hAnsiTheme="minorHAnsi" w:cstheme="minorHAnsi"/>
                <w:b/>
                <w:sz w:val="22"/>
                <w:szCs w:val="22"/>
                <w:highlight w:val="yellow"/>
                <w:u w:val="single"/>
              </w:rPr>
            </w:pPr>
            <w:r w:rsidRPr="00A15815">
              <w:rPr>
                <w:rFonts w:asciiTheme="minorHAnsi" w:hAnsiTheme="minorHAnsi" w:cstheme="minorHAnsi"/>
                <w:b/>
                <w:sz w:val="22"/>
                <w:szCs w:val="22"/>
                <w:highlight w:val="yellow"/>
                <w:u w:val="single"/>
              </w:rPr>
              <w:t xml:space="preserve">Trust and School Guidance </w:t>
            </w:r>
          </w:p>
          <w:p w14:paraId="7F8C492E" w14:textId="77777777" w:rsidR="000C660A" w:rsidRPr="00A15815" w:rsidRDefault="000C660A" w:rsidP="000C660A">
            <w:pPr>
              <w:pStyle w:val="NormalWeb"/>
              <w:rPr>
                <w:rFonts w:asciiTheme="minorHAnsi" w:hAnsiTheme="minorHAnsi" w:cstheme="minorHAnsi"/>
                <w:sz w:val="22"/>
                <w:szCs w:val="22"/>
                <w:highlight w:val="yellow"/>
              </w:rPr>
            </w:pPr>
            <w:r w:rsidRPr="00A15815">
              <w:rPr>
                <w:rFonts w:asciiTheme="minorHAnsi" w:hAnsiTheme="minorHAnsi" w:cstheme="minorHAnsi"/>
                <w:sz w:val="22"/>
                <w:szCs w:val="22"/>
                <w:highlight w:val="yellow"/>
              </w:rPr>
              <w:lastRenderedPageBreak/>
              <w:t>All school staff should continue to ventilate rooms wherever possible.</w:t>
            </w:r>
          </w:p>
          <w:p w14:paraId="43E057B5" w14:textId="77777777" w:rsidR="000C660A" w:rsidRPr="00A15815" w:rsidRDefault="000C660A" w:rsidP="000C660A">
            <w:pPr>
              <w:rPr>
                <w:rFonts w:asciiTheme="minorHAnsi" w:hAnsiTheme="minorHAnsi" w:cstheme="minorHAnsi"/>
                <w:b/>
                <w:sz w:val="22"/>
                <w:szCs w:val="22"/>
                <w:highlight w:val="yellow"/>
                <w:u w:val="single"/>
              </w:rPr>
            </w:pPr>
            <w:r w:rsidRPr="00A15815">
              <w:rPr>
                <w:rFonts w:asciiTheme="minorHAnsi" w:hAnsiTheme="minorHAnsi" w:cstheme="minorHAnsi"/>
                <w:b/>
                <w:sz w:val="22"/>
                <w:szCs w:val="22"/>
                <w:highlight w:val="yellow"/>
                <w:u w:val="single"/>
              </w:rPr>
              <w:t>Trust and School Guidance</w:t>
            </w:r>
          </w:p>
          <w:p w14:paraId="4C1B6B43" w14:textId="1CF08643" w:rsidR="000C660A" w:rsidRPr="00A15815" w:rsidRDefault="000C660A" w:rsidP="00A15815">
            <w:pPr>
              <w:rPr>
                <w:rFonts w:asciiTheme="minorHAnsi" w:hAnsiTheme="minorHAnsi" w:cstheme="minorHAnsi"/>
                <w:sz w:val="22"/>
                <w:szCs w:val="22"/>
              </w:rPr>
            </w:pPr>
            <w:r w:rsidRPr="00A15815">
              <w:rPr>
                <w:rFonts w:asciiTheme="minorHAnsi" w:hAnsiTheme="minorHAnsi" w:cstheme="minorHAnsi"/>
                <w:sz w:val="22"/>
                <w:szCs w:val="22"/>
                <w:highlight w:val="yellow"/>
              </w:rPr>
              <w:t>If an employee has a confirmed case of coronavirus, the usual internal sickness absence reporting rules will apply in line with our sickness absence reporting procedure.</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0467984F" w14:textId="718C1008" w:rsidR="000C660A" w:rsidRPr="00932413" w:rsidRDefault="000C660A" w:rsidP="000C660A">
            <w:pPr>
              <w:pStyle w:val="Header"/>
              <w:tabs>
                <w:tab w:val="left" w:pos="720"/>
              </w:tabs>
              <w:rPr>
                <w:rFonts w:asciiTheme="minorHAnsi" w:hAnsiTheme="minorHAnsi" w:cstheme="minorHAnsi"/>
                <w:color w:val="00B050"/>
                <w:sz w:val="22"/>
                <w:szCs w:val="22"/>
              </w:rPr>
            </w:pPr>
            <w:r w:rsidRPr="000C660A">
              <w:rPr>
                <w:rFonts w:asciiTheme="minorHAnsi" w:hAnsiTheme="minorHAnsi" w:cstheme="minorHAnsi"/>
                <w:sz w:val="22"/>
                <w:szCs w:val="22"/>
              </w:rPr>
              <w:lastRenderedPageBreak/>
              <w:t xml:space="preserve">Continue to monitor </w:t>
            </w:r>
          </w:p>
        </w:tc>
        <w:tc>
          <w:tcPr>
            <w:tcW w:w="2978" w:type="dxa"/>
            <w:tcBorders>
              <w:top w:val="single" w:sz="4" w:space="0" w:color="A7A9AC"/>
              <w:left w:val="single" w:sz="4" w:space="0" w:color="A7A9AC"/>
              <w:bottom w:val="single" w:sz="4" w:space="0" w:color="A7A9AC"/>
              <w:right w:val="single" w:sz="4" w:space="0" w:color="A7A9AC"/>
            </w:tcBorders>
            <w:shd w:val="clear" w:color="auto" w:fill="00B050"/>
          </w:tcPr>
          <w:p w14:paraId="154ABE48" w14:textId="65281656" w:rsidR="000C660A" w:rsidRPr="009405ED" w:rsidRDefault="000C660A" w:rsidP="000C660A">
            <w:pPr>
              <w:pStyle w:val="Header"/>
              <w:numPr>
                <w:ilvl w:val="0"/>
                <w:numId w:val="9"/>
              </w:numPr>
              <w:ind w:left="280" w:hanging="280"/>
              <w:rPr>
                <w:rFonts w:asciiTheme="minorHAnsi" w:hAnsiTheme="minorHAnsi" w:cstheme="minorHAnsi"/>
                <w:b/>
                <w:bCs/>
                <w:sz w:val="22"/>
                <w:szCs w:val="22"/>
              </w:rPr>
            </w:pPr>
            <w:r>
              <w:rPr>
                <w:rFonts w:asciiTheme="minorHAnsi" w:hAnsiTheme="minorHAnsi" w:cstheme="minorHAnsi"/>
                <w:b/>
                <w:bCs/>
                <w:sz w:val="22"/>
                <w:szCs w:val="22"/>
              </w:rPr>
              <w:t>As we are now ‘living with Covid’</w:t>
            </w:r>
          </w:p>
        </w:tc>
      </w:tr>
    </w:tbl>
    <w:p w14:paraId="50987ED1" w14:textId="77777777" w:rsidR="000C660A" w:rsidRDefault="000C660A" w:rsidP="000628D1">
      <w:pPr>
        <w:rPr>
          <w:rFonts w:asciiTheme="minorHAnsi" w:hAnsiTheme="minorHAnsi" w:cs="Arial"/>
          <w:b/>
          <w:color w:val="002060"/>
          <w:sz w:val="28"/>
          <w:szCs w:val="28"/>
        </w:rPr>
      </w:pPr>
    </w:p>
    <w:p w14:paraId="6AA0181C" w14:textId="77777777" w:rsidR="000C660A" w:rsidRDefault="000C660A" w:rsidP="000628D1">
      <w:pPr>
        <w:rPr>
          <w:rFonts w:asciiTheme="minorHAnsi" w:hAnsiTheme="minorHAnsi" w:cs="Arial"/>
          <w:b/>
          <w:color w:val="002060"/>
          <w:sz w:val="28"/>
          <w:szCs w:val="28"/>
        </w:rPr>
      </w:pPr>
    </w:p>
    <w:p w14:paraId="5832EF2F" w14:textId="77777777" w:rsidR="000C660A" w:rsidRDefault="000C660A" w:rsidP="000628D1">
      <w:pPr>
        <w:rPr>
          <w:rFonts w:asciiTheme="minorHAnsi" w:hAnsiTheme="minorHAnsi" w:cs="Arial"/>
          <w:b/>
          <w:color w:val="002060"/>
          <w:sz w:val="28"/>
          <w:szCs w:val="28"/>
        </w:rPr>
      </w:pPr>
    </w:p>
    <w:p w14:paraId="13EB5891" w14:textId="77777777" w:rsidR="000C660A" w:rsidRDefault="000C660A" w:rsidP="000628D1">
      <w:pPr>
        <w:rPr>
          <w:rFonts w:asciiTheme="minorHAnsi" w:hAnsiTheme="minorHAnsi" w:cs="Arial"/>
          <w:b/>
          <w:color w:val="002060"/>
          <w:sz w:val="28"/>
          <w:szCs w:val="28"/>
        </w:rPr>
      </w:pPr>
    </w:p>
    <w:p w14:paraId="029223F6" w14:textId="350ECD6B" w:rsidR="00F26E85" w:rsidRPr="00D865D9" w:rsidRDefault="00AB0E43" w:rsidP="000628D1">
      <w:pPr>
        <w:rPr>
          <w:rFonts w:asciiTheme="minorHAnsi" w:hAnsiTheme="minorHAnsi" w:cs="Arial"/>
          <w:b/>
          <w:color w:val="002060"/>
          <w:sz w:val="28"/>
          <w:szCs w:val="28"/>
        </w:rPr>
      </w:pPr>
      <w:r w:rsidRPr="00D865D9">
        <w:rPr>
          <w:rFonts w:asciiTheme="minorHAnsi" w:hAnsiTheme="minorHAnsi" w:cs="Arial"/>
          <w:b/>
          <w:color w:val="002060"/>
          <w:sz w:val="28"/>
          <w:szCs w:val="28"/>
        </w:rPr>
        <w:t xml:space="preserve">Overall </w:t>
      </w:r>
      <w:r w:rsidR="00F26E85" w:rsidRPr="00D865D9">
        <w:rPr>
          <w:rFonts w:asciiTheme="minorHAnsi" w:hAnsiTheme="minorHAnsi" w:cs="Arial"/>
          <w:b/>
          <w:color w:val="002060"/>
          <w:sz w:val="28"/>
          <w:szCs w:val="28"/>
        </w:rPr>
        <w:t xml:space="preserve">Risk </w:t>
      </w:r>
      <w:r w:rsidR="00296615" w:rsidRPr="00D865D9">
        <w:rPr>
          <w:rFonts w:asciiTheme="minorHAnsi" w:hAnsiTheme="minorHAnsi" w:cs="Arial"/>
          <w:b/>
          <w:color w:val="002060"/>
          <w:sz w:val="28"/>
          <w:szCs w:val="28"/>
        </w:rPr>
        <w:t xml:space="preserve">/ RAG </w:t>
      </w:r>
      <w:r w:rsidR="00F26E85" w:rsidRPr="00D865D9">
        <w:rPr>
          <w:rFonts w:asciiTheme="minorHAnsi" w:hAnsiTheme="minorHAnsi" w:cs="Arial"/>
          <w:b/>
          <w:color w:val="002060"/>
          <w:sz w:val="28"/>
          <w:szCs w:val="28"/>
        </w:rPr>
        <w:t>Rating</w:t>
      </w:r>
      <w:r w:rsidR="00CB6BD8" w:rsidRPr="00D865D9">
        <w:rPr>
          <w:rFonts w:asciiTheme="minorHAnsi" w:hAnsiTheme="minorHAnsi" w:cs="Arial"/>
          <w:b/>
          <w:color w:val="002060"/>
          <w:sz w:val="28"/>
          <w:szCs w:val="28"/>
        </w:rPr>
        <w:t xml:space="preserve"> Matrix</w:t>
      </w:r>
      <w:r w:rsidR="00494B53">
        <w:rPr>
          <w:rFonts w:asciiTheme="minorHAnsi" w:hAnsiTheme="minorHAnsi" w:cs="Arial"/>
          <w:b/>
          <w:color w:val="002060"/>
          <w:sz w:val="28"/>
          <w:szCs w:val="28"/>
        </w:rPr>
        <w:t xml:space="preserve"> </w:t>
      </w:r>
      <w:r w:rsidR="00494B53" w:rsidRPr="00494B53">
        <w:rPr>
          <w:rFonts w:asciiTheme="minorHAnsi" w:hAnsiTheme="minorHAnsi" w:cs="Arial"/>
          <w:b/>
          <w:color w:val="002060"/>
          <w:sz w:val="28"/>
          <w:szCs w:val="28"/>
          <w:shd w:val="clear" w:color="auto" w:fill="FFC000"/>
        </w:rPr>
        <w:t>Medium Amber (LCRC Amber with enhanced measures for January 2022)</w:t>
      </w:r>
    </w:p>
    <w:tbl>
      <w:tblPr>
        <w:tblStyle w:val="TableGrid"/>
        <w:tblW w:w="15451"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701"/>
        <w:gridCol w:w="12049"/>
        <w:gridCol w:w="1701"/>
      </w:tblGrid>
      <w:tr w:rsidR="00F26E85" w:rsidRPr="00C85665" w14:paraId="234484CD" w14:textId="77777777" w:rsidTr="00352293">
        <w:trPr>
          <w:trHeight w:val="369"/>
        </w:trPr>
        <w:tc>
          <w:tcPr>
            <w:tcW w:w="1701" w:type="dxa"/>
            <w:shd w:val="clear" w:color="auto" w:fill="002060"/>
            <w:vAlign w:val="center"/>
          </w:tcPr>
          <w:p w14:paraId="76D01048" w14:textId="32BDC82D" w:rsidR="0013368E" w:rsidRPr="00C85665" w:rsidRDefault="0013368E" w:rsidP="00352293">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Likelihood</w:t>
            </w:r>
          </w:p>
        </w:tc>
        <w:tc>
          <w:tcPr>
            <w:tcW w:w="12049" w:type="dxa"/>
            <w:shd w:val="clear" w:color="auto" w:fill="002060"/>
            <w:vAlign w:val="center"/>
          </w:tcPr>
          <w:p w14:paraId="270D7F29" w14:textId="77777777" w:rsidR="0013368E" w:rsidRPr="00C85665" w:rsidRDefault="0013368E" w:rsidP="00352293">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1701" w:type="dxa"/>
            <w:shd w:val="clear" w:color="auto" w:fill="002060"/>
            <w:vAlign w:val="center"/>
          </w:tcPr>
          <w:p w14:paraId="4BD41C0A" w14:textId="77777777" w:rsidR="0013368E" w:rsidRPr="00C85665" w:rsidRDefault="0013368E" w:rsidP="00352293">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0013368E" w:rsidRPr="00C85665" w14:paraId="3B7607DE" w14:textId="77777777" w:rsidTr="00352293">
        <w:trPr>
          <w:trHeight w:val="369"/>
        </w:trPr>
        <w:tc>
          <w:tcPr>
            <w:tcW w:w="1701" w:type="dxa"/>
            <w:shd w:val="clear" w:color="auto" w:fill="00B050"/>
            <w:vAlign w:val="center"/>
          </w:tcPr>
          <w:p w14:paraId="16A765CC" w14:textId="7D4D6543" w:rsidR="0013368E" w:rsidRPr="003013B0" w:rsidRDefault="00CF02E9"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Low</w:t>
            </w:r>
          </w:p>
        </w:tc>
        <w:tc>
          <w:tcPr>
            <w:tcW w:w="12049" w:type="dxa"/>
            <w:shd w:val="clear" w:color="auto" w:fill="00B050"/>
            <w:vAlign w:val="center"/>
          </w:tcPr>
          <w:p w14:paraId="1FD68D24" w14:textId="37BDC691" w:rsidR="0013368E" w:rsidRPr="003013B0" w:rsidRDefault="00CF02E9" w:rsidP="00352293">
            <w:pPr>
              <w:pStyle w:val="Header"/>
              <w:tabs>
                <w:tab w:val="clear" w:pos="4153"/>
                <w:tab w:val="clear" w:pos="8306"/>
              </w:tabs>
              <w:jc w:val="center"/>
              <w:rPr>
                <w:rFonts w:asciiTheme="minorHAnsi" w:hAnsiTheme="minorHAnsi" w:cs="Arial"/>
                <w:color w:val="FFFFFF" w:themeColor="background1"/>
                <w:sz w:val="22"/>
              </w:rPr>
            </w:pPr>
            <w:r w:rsidRPr="003013B0">
              <w:rPr>
                <w:rFonts w:asciiTheme="minorHAnsi" w:hAnsiTheme="minorHAnsi" w:cs="Arial"/>
                <w:color w:val="FFFFFF" w:themeColor="background1"/>
                <w:sz w:val="22"/>
              </w:rPr>
              <w:t>No significant risk or low risk item</w:t>
            </w:r>
            <w:r w:rsidR="00D81438" w:rsidRPr="003013B0">
              <w:rPr>
                <w:rFonts w:asciiTheme="minorHAnsi" w:hAnsiTheme="minorHAnsi" w:cs="Arial"/>
                <w:color w:val="FFFFFF" w:themeColor="background1"/>
                <w:sz w:val="22"/>
              </w:rPr>
              <w:t>s</w:t>
            </w:r>
            <w:r w:rsidRPr="003013B0">
              <w:rPr>
                <w:rFonts w:asciiTheme="minorHAnsi" w:hAnsiTheme="minorHAnsi" w:cs="Arial"/>
                <w:color w:val="FFFFFF" w:themeColor="background1"/>
                <w:sz w:val="22"/>
              </w:rPr>
              <w:t xml:space="preserve"> that are well managed with no impact on school </w:t>
            </w:r>
            <w:r w:rsidR="00D81438" w:rsidRPr="003013B0">
              <w:rPr>
                <w:rFonts w:asciiTheme="minorHAnsi" w:hAnsiTheme="minorHAnsi" w:cs="Arial"/>
                <w:color w:val="FFFFFF" w:themeColor="background1"/>
                <w:sz w:val="22"/>
              </w:rPr>
              <w:t>activities</w:t>
            </w:r>
            <w:r w:rsidRPr="003013B0">
              <w:rPr>
                <w:rFonts w:asciiTheme="minorHAnsi" w:hAnsiTheme="minorHAnsi" w:cs="Arial"/>
                <w:color w:val="FFFFFF" w:themeColor="background1"/>
                <w:sz w:val="22"/>
              </w:rPr>
              <w:t>.</w:t>
            </w:r>
          </w:p>
        </w:tc>
        <w:tc>
          <w:tcPr>
            <w:tcW w:w="1701" w:type="dxa"/>
            <w:shd w:val="clear" w:color="auto" w:fill="00B050"/>
            <w:vAlign w:val="center"/>
          </w:tcPr>
          <w:p w14:paraId="04F1632A" w14:textId="77777777" w:rsidR="0013368E" w:rsidRPr="003013B0" w:rsidRDefault="0013368E"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1</w:t>
            </w:r>
          </w:p>
        </w:tc>
      </w:tr>
      <w:tr w:rsidR="00CF02E9" w:rsidRPr="00C85665" w14:paraId="18FF2BBA" w14:textId="77777777" w:rsidTr="00352293">
        <w:trPr>
          <w:trHeight w:val="369"/>
        </w:trPr>
        <w:tc>
          <w:tcPr>
            <w:tcW w:w="1701" w:type="dxa"/>
            <w:shd w:val="clear" w:color="auto" w:fill="FFC000"/>
            <w:vAlign w:val="center"/>
          </w:tcPr>
          <w:p w14:paraId="0793EA4E" w14:textId="0F10B306" w:rsidR="00CF02E9" w:rsidRPr="003013B0" w:rsidRDefault="00CF02E9"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Medium</w:t>
            </w:r>
          </w:p>
        </w:tc>
        <w:tc>
          <w:tcPr>
            <w:tcW w:w="12049" w:type="dxa"/>
            <w:shd w:val="clear" w:color="auto" w:fill="FFC000"/>
            <w:vAlign w:val="center"/>
          </w:tcPr>
          <w:p w14:paraId="4FACE214" w14:textId="7BD2491F" w:rsidR="00CF02E9" w:rsidRPr="003013B0" w:rsidRDefault="00CF02E9" w:rsidP="00352293">
            <w:pPr>
              <w:pStyle w:val="Header"/>
              <w:tabs>
                <w:tab w:val="clear" w:pos="4153"/>
                <w:tab w:val="clear" w:pos="8306"/>
              </w:tabs>
              <w:jc w:val="center"/>
              <w:rPr>
                <w:rFonts w:asciiTheme="minorHAnsi" w:hAnsiTheme="minorHAnsi" w:cs="Arial"/>
                <w:color w:val="FFFFFF" w:themeColor="background1"/>
                <w:sz w:val="22"/>
              </w:rPr>
            </w:pPr>
            <w:r w:rsidRPr="003013B0">
              <w:rPr>
                <w:rFonts w:asciiTheme="minorHAnsi" w:hAnsiTheme="minorHAnsi" w:cs="Arial"/>
                <w:color w:val="FFFFFF" w:themeColor="background1"/>
                <w:sz w:val="22"/>
              </w:rPr>
              <w:t xml:space="preserve">Some minor risk </w:t>
            </w:r>
            <w:r w:rsidR="00D81438" w:rsidRPr="003013B0">
              <w:rPr>
                <w:rFonts w:asciiTheme="minorHAnsi" w:hAnsiTheme="minorHAnsi" w:cs="Arial"/>
                <w:color w:val="FFFFFF" w:themeColor="background1"/>
                <w:sz w:val="22"/>
              </w:rPr>
              <w:t>items</w:t>
            </w:r>
            <w:r w:rsidRPr="003013B0">
              <w:rPr>
                <w:rFonts w:asciiTheme="minorHAnsi" w:hAnsiTheme="minorHAnsi" w:cs="Arial"/>
                <w:color w:val="FFFFFF" w:themeColor="background1"/>
                <w:sz w:val="22"/>
              </w:rPr>
              <w:t xml:space="preserve"> identified but management process</w:t>
            </w:r>
            <w:r w:rsidR="00D81438" w:rsidRPr="003013B0">
              <w:rPr>
                <w:rFonts w:asciiTheme="minorHAnsi" w:hAnsiTheme="minorHAnsi" w:cs="Arial"/>
                <w:color w:val="FFFFFF" w:themeColor="background1"/>
                <w:sz w:val="22"/>
              </w:rPr>
              <w:t>es</w:t>
            </w:r>
            <w:r w:rsidRPr="003013B0">
              <w:rPr>
                <w:rFonts w:asciiTheme="minorHAnsi" w:hAnsiTheme="minorHAnsi" w:cs="Arial"/>
                <w:color w:val="FFFFFF" w:themeColor="background1"/>
                <w:sz w:val="22"/>
              </w:rPr>
              <w:t xml:space="preserve"> </w:t>
            </w:r>
            <w:r w:rsidR="00D81438" w:rsidRPr="003013B0">
              <w:rPr>
                <w:rFonts w:asciiTheme="minorHAnsi" w:hAnsiTheme="minorHAnsi" w:cs="Arial"/>
                <w:color w:val="FFFFFF" w:themeColor="background1"/>
                <w:sz w:val="22"/>
              </w:rPr>
              <w:t xml:space="preserve">are </w:t>
            </w:r>
            <w:r w:rsidRPr="003013B0">
              <w:rPr>
                <w:rFonts w:asciiTheme="minorHAnsi" w:hAnsiTheme="minorHAnsi" w:cs="Arial"/>
                <w:color w:val="FFFFFF" w:themeColor="background1"/>
                <w:sz w:val="22"/>
              </w:rPr>
              <w:t xml:space="preserve">in place within the school or </w:t>
            </w:r>
            <w:r w:rsidR="00D81438" w:rsidRPr="003013B0">
              <w:rPr>
                <w:rFonts w:asciiTheme="minorHAnsi" w:hAnsiTheme="minorHAnsi" w:cs="Arial"/>
                <w:color w:val="FFFFFF" w:themeColor="background1"/>
                <w:sz w:val="22"/>
              </w:rPr>
              <w:t>T</w:t>
            </w:r>
            <w:r w:rsidRPr="003013B0">
              <w:rPr>
                <w:rFonts w:asciiTheme="minorHAnsi" w:hAnsiTheme="minorHAnsi" w:cs="Arial"/>
                <w:color w:val="FFFFFF" w:themeColor="background1"/>
                <w:sz w:val="22"/>
              </w:rPr>
              <w:t>rust to manage them.</w:t>
            </w:r>
          </w:p>
        </w:tc>
        <w:tc>
          <w:tcPr>
            <w:tcW w:w="1701" w:type="dxa"/>
            <w:shd w:val="clear" w:color="auto" w:fill="FFC000"/>
            <w:vAlign w:val="center"/>
          </w:tcPr>
          <w:p w14:paraId="3669EEE9" w14:textId="0BB91F28" w:rsidR="00CF02E9" w:rsidRPr="003013B0" w:rsidRDefault="00CF02E9"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2</w:t>
            </w:r>
          </w:p>
        </w:tc>
      </w:tr>
      <w:tr w:rsidR="00CF02E9" w14:paraId="762EAD3B" w14:textId="77777777" w:rsidTr="00352293">
        <w:trPr>
          <w:trHeight w:val="369"/>
        </w:trPr>
        <w:tc>
          <w:tcPr>
            <w:tcW w:w="1701" w:type="dxa"/>
            <w:shd w:val="clear" w:color="auto" w:fill="C00000"/>
            <w:vAlign w:val="center"/>
          </w:tcPr>
          <w:p w14:paraId="103D3233" w14:textId="26AE3979" w:rsidR="00CF02E9" w:rsidRPr="00C85665" w:rsidRDefault="00CF02E9" w:rsidP="00352293">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High</w:t>
            </w:r>
          </w:p>
        </w:tc>
        <w:tc>
          <w:tcPr>
            <w:tcW w:w="12049" w:type="dxa"/>
            <w:shd w:val="clear" w:color="auto" w:fill="C00000"/>
            <w:vAlign w:val="center"/>
          </w:tcPr>
          <w:p w14:paraId="33548814" w14:textId="2288E2F0" w:rsidR="00CF02E9" w:rsidRPr="00C85665" w:rsidRDefault="00CF02E9" w:rsidP="00352293">
            <w:pPr>
              <w:pStyle w:val="Header"/>
              <w:tabs>
                <w:tab w:val="clear" w:pos="4153"/>
                <w:tab w:val="clear" w:pos="8306"/>
              </w:tabs>
              <w:jc w:val="center"/>
              <w:rPr>
                <w:rFonts w:asciiTheme="minorHAnsi" w:hAnsiTheme="minorHAnsi" w:cs="Arial"/>
                <w:sz w:val="22"/>
              </w:rPr>
            </w:pPr>
            <w:r w:rsidRPr="00C85665">
              <w:rPr>
                <w:rFonts w:asciiTheme="minorHAnsi" w:hAnsiTheme="minorHAnsi" w:cs="Arial"/>
                <w:sz w:val="22"/>
              </w:rPr>
              <w:t xml:space="preserve">Significant risk items identified that require </w:t>
            </w:r>
            <w:r w:rsidR="00D81438" w:rsidRPr="00C85665">
              <w:rPr>
                <w:rFonts w:asciiTheme="minorHAnsi" w:hAnsiTheme="minorHAnsi" w:cs="Arial"/>
                <w:sz w:val="22"/>
              </w:rPr>
              <w:t>rectification or</w:t>
            </w:r>
            <w:r w:rsidRPr="00C85665">
              <w:rPr>
                <w:rFonts w:asciiTheme="minorHAnsi" w:hAnsiTheme="minorHAnsi" w:cs="Arial"/>
                <w:sz w:val="22"/>
              </w:rPr>
              <w:t xml:space="preserve"> </w:t>
            </w:r>
            <w:r w:rsidR="00D81438">
              <w:rPr>
                <w:rFonts w:asciiTheme="minorHAnsi" w:hAnsiTheme="minorHAnsi" w:cs="Arial"/>
                <w:sz w:val="22"/>
              </w:rPr>
              <w:t xml:space="preserve">are </w:t>
            </w:r>
            <w:r w:rsidR="00D81438" w:rsidRPr="00D81438">
              <w:rPr>
                <w:rFonts w:asciiTheme="minorHAnsi" w:hAnsiTheme="minorHAnsi" w:cs="Arial"/>
                <w:sz w:val="22"/>
              </w:rPr>
              <w:t>potentially beyond the school’s capability to manage.</w:t>
            </w:r>
          </w:p>
        </w:tc>
        <w:tc>
          <w:tcPr>
            <w:tcW w:w="1701" w:type="dxa"/>
            <w:shd w:val="clear" w:color="auto" w:fill="C00000"/>
            <w:vAlign w:val="center"/>
          </w:tcPr>
          <w:p w14:paraId="4CF5363D" w14:textId="3ADEA41C" w:rsidR="00CF02E9" w:rsidRPr="00C61284" w:rsidRDefault="00CF02E9" w:rsidP="00352293">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3</w:t>
            </w:r>
          </w:p>
        </w:tc>
      </w:tr>
    </w:tbl>
    <w:p w14:paraId="0CB01AF3" w14:textId="190E2D1C" w:rsidR="00293B45" w:rsidRPr="00FB4B6A" w:rsidRDefault="00293B45" w:rsidP="00352293">
      <w:pPr>
        <w:jc w:val="center"/>
        <w:rPr>
          <w:rFonts w:asciiTheme="minorHAnsi" w:hAnsiTheme="minorHAnsi"/>
          <w:b/>
          <w:bCs/>
          <w:color w:val="0089D0"/>
          <w:szCs w:val="24"/>
          <w:lang w:val="en-US"/>
        </w:rPr>
      </w:pPr>
    </w:p>
    <w:p w14:paraId="4FE552BA" w14:textId="2BA39552" w:rsidR="001B3150" w:rsidRDefault="001B3150">
      <w:pPr>
        <w:rPr>
          <w:rFonts w:asciiTheme="minorHAnsi" w:hAnsiTheme="minorHAnsi"/>
          <w:b/>
          <w:bCs/>
          <w:color w:val="0089D0"/>
          <w:sz w:val="4"/>
          <w:szCs w:val="4"/>
          <w:lang w:val="en-US"/>
        </w:rPr>
      </w:pPr>
    </w:p>
    <w:tbl>
      <w:tblPr>
        <w:tblStyle w:val="TableGrid"/>
        <w:tblW w:w="1544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5"/>
        <w:gridCol w:w="1854"/>
        <w:gridCol w:w="1701"/>
        <w:gridCol w:w="1843"/>
        <w:gridCol w:w="1843"/>
        <w:gridCol w:w="6520"/>
      </w:tblGrid>
      <w:tr w:rsidR="00D04009" w:rsidRPr="00C85665" w14:paraId="615FD367" w14:textId="77777777" w:rsidTr="00D865D9">
        <w:trPr>
          <w:trHeight w:val="397"/>
        </w:trPr>
        <w:tc>
          <w:tcPr>
            <w:tcW w:w="15446" w:type="dxa"/>
            <w:gridSpan w:val="6"/>
            <w:shd w:val="clear" w:color="auto" w:fill="002060"/>
            <w:vAlign w:val="center"/>
          </w:tcPr>
          <w:p w14:paraId="4B56F0C7" w14:textId="0B0C0186" w:rsidR="00D04009" w:rsidRPr="00C85665" w:rsidRDefault="00D04009" w:rsidP="000C660A">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Pr>
                <w:rFonts w:ascii="Calibri" w:eastAsiaTheme="minorHAnsi" w:hAnsi="Calibri" w:cs="Arial"/>
                <w:b/>
                <w:color w:val="FFFFFF" w:themeColor="background1"/>
                <w:szCs w:val="22"/>
              </w:rPr>
              <w:t xml:space="preserve">Weekly </w:t>
            </w:r>
            <w:r w:rsidRPr="00C85665">
              <w:rPr>
                <w:rFonts w:ascii="Calibri" w:eastAsiaTheme="minorHAnsi" w:hAnsi="Calibri" w:cs="Arial"/>
                <w:b/>
                <w:color w:val="FFFFFF" w:themeColor="background1"/>
                <w:szCs w:val="22"/>
              </w:rPr>
              <w:t xml:space="preserve">Risk </w:t>
            </w:r>
            <w:r w:rsidR="009405ED">
              <w:rPr>
                <w:rFonts w:ascii="Calibri" w:eastAsiaTheme="minorHAnsi" w:hAnsi="Calibri" w:cs="Arial"/>
                <w:b/>
                <w:color w:val="FFFFFF" w:themeColor="background1"/>
                <w:szCs w:val="22"/>
              </w:rPr>
              <w:t>Assessment</w:t>
            </w:r>
            <w:r w:rsidR="00AC09E6">
              <w:rPr>
                <w:rFonts w:ascii="Calibri" w:eastAsiaTheme="minorHAnsi" w:hAnsi="Calibri" w:cs="Arial"/>
                <w:b/>
                <w:color w:val="FFFFFF" w:themeColor="background1"/>
                <w:szCs w:val="22"/>
              </w:rPr>
              <w:t xml:space="preserve"> </w:t>
            </w:r>
            <w:r w:rsidRPr="00C85665">
              <w:rPr>
                <w:rFonts w:ascii="Calibri" w:eastAsiaTheme="minorHAnsi" w:hAnsi="Calibri" w:cs="Arial"/>
                <w:b/>
                <w:color w:val="FFFFFF" w:themeColor="background1"/>
                <w:szCs w:val="22"/>
              </w:rPr>
              <w:t>Reviews</w:t>
            </w:r>
            <w:r w:rsidR="009405ED">
              <w:rPr>
                <w:rFonts w:ascii="Calibri" w:eastAsiaTheme="minorHAnsi" w:hAnsi="Calibri" w:cs="Arial"/>
                <w:b/>
                <w:color w:val="FFFFFF" w:themeColor="background1"/>
                <w:szCs w:val="22"/>
              </w:rPr>
              <w:t xml:space="preserve"> (please add rows as required)</w:t>
            </w:r>
          </w:p>
        </w:tc>
      </w:tr>
      <w:tr w:rsidR="00AC09E6" w:rsidRPr="003E6C61" w14:paraId="0AF2BB53" w14:textId="77777777" w:rsidTr="00D865D9">
        <w:trPr>
          <w:trHeight w:val="602"/>
        </w:trPr>
        <w:tc>
          <w:tcPr>
            <w:tcW w:w="1685" w:type="dxa"/>
            <w:shd w:val="clear" w:color="auto" w:fill="002060"/>
            <w:vAlign w:val="center"/>
          </w:tcPr>
          <w:p w14:paraId="28605A6D"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1379D8D3" w14:textId="13106A17" w:rsidR="00AC09E6" w:rsidRPr="00F923CB" w:rsidRDefault="00F923CB"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22</w:t>
            </w:r>
            <w:r w:rsidRPr="00F923CB">
              <w:rPr>
                <w:rFonts w:ascii="Calibri" w:eastAsiaTheme="minorHAnsi" w:hAnsi="Calibri" w:cs="Arial"/>
                <w:sz w:val="22"/>
                <w:szCs w:val="22"/>
                <w:vertAlign w:val="superscript"/>
              </w:rPr>
              <w:t>nd</w:t>
            </w:r>
            <w:r w:rsidRPr="00F923CB">
              <w:rPr>
                <w:rFonts w:ascii="Calibri" w:eastAsiaTheme="minorHAnsi" w:hAnsi="Calibri" w:cs="Arial"/>
                <w:sz w:val="22"/>
                <w:szCs w:val="22"/>
              </w:rPr>
              <w:t xml:space="preserve"> </w:t>
            </w:r>
            <w:r>
              <w:rPr>
                <w:rFonts w:ascii="Calibri" w:eastAsiaTheme="minorHAnsi" w:hAnsi="Calibri" w:cs="Arial"/>
                <w:sz w:val="22"/>
                <w:szCs w:val="22"/>
              </w:rPr>
              <w:t>October 2021</w:t>
            </w:r>
          </w:p>
        </w:tc>
        <w:tc>
          <w:tcPr>
            <w:tcW w:w="1701" w:type="dxa"/>
            <w:shd w:val="clear" w:color="auto" w:fill="002060"/>
            <w:vAlign w:val="center"/>
          </w:tcPr>
          <w:p w14:paraId="447FC63B"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Reviewed by:</w:t>
            </w:r>
          </w:p>
        </w:tc>
        <w:tc>
          <w:tcPr>
            <w:tcW w:w="1843" w:type="dxa"/>
            <w:vAlign w:val="center"/>
          </w:tcPr>
          <w:p w14:paraId="74E4AC62" w14:textId="7A7718FA" w:rsidR="00AC09E6" w:rsidRPr="00F923CB" w:rsidRDefault="00F923CB" w:rsidP="00AC09E6">
            <w:pPr>
              <w:spacing w:line="256" w:lineRule="auto"/>
              <w:rPr>
                <w:rFonts w:ascii="Calibri" w:eastAsiaTheme="minorHAnsi" w:hAnsi="Calibri" w:cs="Arial"/>
                <w:sz w:val="22"/>
                <w:szCs w:val="22"/>
              </w:rPr>
            </w:pPr>
            <w:r>
              <w:rPr>
                <w:rFonts w:ascii="Calibri" w:eastAsiaTheme="minorHAnsi" w:hAnsi="Calibri" w:cs="Arial"/>
                <w:sz w:val="22"/>
                <w:szCs w:val="22"/>
              </w:rPr>
              <w:t>C.</w:t>
            </w:r>
            <w:r w:rsidR="003F6C21">
              <w:rPr>
                <w:rFonts w:ascii="Calibri" w:eastAsiaTheme="minorHAnsi" w:hAnsi="Calibri" w:cs="Arial"/>
                <w:sz w:val="22"/>
                <w:szCs w:val="22"/>
              </w:rPr>
              <w:t xml:space="preserve"> </w:t>
            </w:r>
            <w:r>
              <w:rPr>
                <w:rFonts w:ascii="Calibri" w:eastAsiaTheme="minorHAnsi" w:hAnsi="Calibri" w:cs="Arial"/>
                <w:sz w:val="22"/>
                <w:szCs w:val="22"/>
              </w:rPr>
              <w:t>Leicester</w:t>
            </w:r>
          </w:p>
        </w:tc>
        <w:tc>
          <w:tcPr>
            <w:tcW w:w="1843" w:type="dxa"/>
            <w:shd w:val="clear" w:color="auto" w:fill="002060"/>
            <w:vAlign w:val="center"/>
          </w:tcPr>
          <w:p w14:paraId="03B61B79"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Comments / Notes:</w:t>
            </w:r>
          </w:p>
        </w:tc>
        <w:tc>
          <w:tcPr>
            <w:tcW w:w="6520" w:type="dxa"/>
            <w:vAlign w:val="center"/>
          </w:tcPr>
          <w:p w14:paraId="7C48ABC6" w14:textId="77777777" w:rsidR="00AC09E6" w:rsidRPr="00F923CB"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024BA969" w14:textId="77777777" w:rsidTr="00D865D9">
        <w:trPr>
          <w:trHeight w:val="602"/>
        </w:trPr>
        <w:tc>
          <w:tcPr>
            <w:tcW w:w="1685" w:type="dxa"/>
            <w:shd w:val="clear" w:color="auto" w:fill="002060"/>
            <w:vAlign w:val="center"/>
          </w:tcPr>
          <w:p w14:paraId="1D092450"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2C2DDA5" w14:textId="4F6B2BAA" w:rsidR="00AC09E6" w:rsidRPr="00F923CB" w:rsidRDefault="00932413" w:rsidP="00AC09E6">
            <w:pPr>
              <w:spacing w:line="256" w:lineRule="auto"/>
              <w:rPr>
                <w:rFonts w:ascii="Calibri" w:eastAsiaTheme="minorHAnsi" w:hAnsi="Calibri" w:cs="Arial"/>
                <w:sz w:val="22"/>
                <w:szCs w:val="22"/>
              </w:rPr>
            </w:pPr>
            <w:r>
              <w:rPr>
                <w:rFonts w:ascii="Calibri" w:eastAsiaTheme="minorHAnsi" w:hAnsi="Calibri" w:cs="Arial"/>
                <w:sz w:val="22"/>
                <w:szCs w:val="22"/>
              </w:rPr>
              <w:t xml:space="preserve"> 21.10.21</w:t>
            </w:r>
          </w:p>
        </w:tc>
        <w:tc>
          <w:tcPr>
            <w:tcW w:w="1701" w:type="dxa"/>
            <w:shd w:val="clear" w:color="auto" w:fill="002060"/>
            <w:vAlign w:val="center"/>
          </w:tcPr>
          <w:p w14:paraId="08BDA87C"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Reviewed by:</w:t>
            </w:r>
          </w:p>
        </w:tc>
        <w:tc>
          <w:tcPr>
            <w:tcW w:w="1843" w:type="dxa"/>
            <w:vAlign w:val="center"/>
          </w:tcPr>
          <w:p w14:paraId="6EF55099" w14:textId="13BA6522" w:rsidR="00AC09E6" w:rsidRPr="00F923CB" w:rsidRDefault="00932413" w:rsidP="00AC09E6">
            <w:pPr>
              <w:spacing w:line="256" w:lineRule="auto"/>
              <w:rPr>
                <w:rFonts w:ascii="Calibri" w:eastAsiaTheme="minorHAnsi" w:hAnsi="Calibri" w:cs="Arial"/>
                <w:sz w:val="22"/>
                <w:szCs w:val="22"/>
              </w:rPr>
            </w:pPr>
            <w:r>
              <w:rPr>
                <w:rFonts w:ascii="Calibri" w:eastAsiaTheme="minorHAnsi" w:hAnsi="Calibri" w:cs="Arial"/>
                <w:sz w:val="22"/>
                <w:szCs w:val="22"/>
              </w:rPr>
              <w:t xml:space="preserve">C Leicester </w:t>
            </w:r>
          </w:p>
        </w:tc>
        <w:tc>
          <w:tcPr>
            <w:tcW w:w="1843" w:type="dxa"/>
            <w:shd w:val="clear" w:color="auto" w:fill="002060"/>
            <w:vAlign w:val="center"/>
          </w:tcPr>
          <w:p w14:paraId="5421ED37"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Comments / Notes:</w:t>
            </w:r>
          </w:p>
        </w:tc>
        <w:tc>
          <w:tcPr>
            <w:tcW w:w="6520" w:type="dxa"/>
            <w:vAlign w:val="center"/>
          </w:tcPr>
          <w:p w14:paraId="34963A69" w14:textId="77777777" w:rsidR="00AC09E6" w:rsidRPr="00F923CB"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4AC7A486" w14:textId="77777777" w:rsidTr="00D865D9">
        <w:trPr>
          <w:trHeight w:val="602"/>
        </w:trPr>
        <w:tc>
          <w:tcPr>
            <w:tcW w:w="1685" w:type="dxa"/>
            <w:shd w:val="clear" w:color="auto" w:fill="002060"/>
            <w:vAlign w:val="center"/>
          </w:tcPr>
          <w:p w14:paraId="2BAEDDC3"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E7E59A8" w14:textId="0A902878" w:rsidR="00AC09E6" w:rsidRPr="00F923CB" w:rsidRDefault="00932413" w:rsidP="00AC09E6">
            <w:pPr>
              <w:spacing w:line="256" w:lineRule="auto"/>
              <w:rPr>
                <w:rFonts w:ascii="Calibri" w:eastAsiaTheme="minorHAnsi" w:hAnsi="Calibri" w:cs="Arial"/>
                <w:sz w:val="22"/>
                <w:szCs w:val="22"/>
              </w:rPr>
            </w:pPr>
            <w:r w:rsidRPr="00FA525A">
              <w:rPr>
                <w:rFonts w:ascii="Calibri" w:eastAsiaTheme="minorHAnsi" w:hAnsi="Calibri" w:cs="Arial"/>
                <w:color w:val="00B050"/>
                <w:sz w:val="22"/>
                <w:szCs w:val="22"/>
              </w:rPr>
              <w:t>Weekly while in Amber measures</w:t>
            </w:r>
            <w:r w:rsidR="00401779" w:rsidRPr="00FA525A">
              <w:rPr>
                <w:rFonts w:ascii="Calibri" w:eastAsiaTheme="minorHAnsi" w:hAnsi="Calibri" w:cs="Arial"/>
                <w:color w:val="00B050"/>
                <w:sz w:val="22"/>
                <w:szCs w:val="22"/>
              </w:rPr>
              <w:t xml:space="preserve"> and emails to staff</w:t>
            </w:r>
          </w:p>
        </w:tc>
        <w:tc>
          <w:tcPr>
            <w:tcW w:w="1701" w:type="dxa"/>
            <w:shd w:val="clear" w:color="auto" w:fill="002060"/>
            <w:vAlign w:val="center"/>
          </w:tcPr>
          <w:p w14:paraId="00426E62"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Reviewed by:</w:t>
            </w:r>
          </w:p>
        </w:tc>
        <w:tc>
          <w:tcPr>
            <w:tcW w:w="1843" w:type="dxa"/>
            <w:vAlign w:val="center"/>
          </w:tcPr>
          <w:p w14:paraId="0F914BE5" w14:textId="61F4A5AB" w:rsidR="00AC09E6" w:rsidRPr="00F923CB" w:rsidRDefault="00932413" w:rsidP="00AC09E6">
            <w:pPr>
              <w:spacing w:line="256" w:lineRule="auto"/>
              <w:rPr>
                <w:rFonts w:ascii="Calibri" w:eastAsiaTheme="minorHAnsi" w:hAnsi="Calibri" w:cs="Arial"/>
                <w:sz w:val="22"/>
                <w:szCs w:val="22"/>
              </w:rPr>
            </w:pPr>
            <w:r>
              <w:rPr>
                <w:rFonts w:ascii="Calibri" w:eastAsiaTheme="minorHAnsi" w:hAnsi="Calibri" w:cs="Arial"/>
                <w:sz w:val="22"/>
                <w:szCs w:val="22"/>
              </w:rPr>
              <w:t>C Leicester</w:t>
            </w:r>
          </w:p>
        </w:tc>
        <w:tc>
          <w:tcPr>
            <w:tcW w:w="1843" w:type="dxa"/>
            <w:shd w:val="clear" w:color="auto" w:fill="002060"/>
            <w:vAlign w:val="center"/>
          </w:tcPr>
          <w:p w14:paraId="54193CB3"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Comments / Notes:</w:t>
            </w:r>
          </w:p>
        </w:tc>
        <w:tc>
          <w:tcPr>
            <w:tcW w:w="6520" w:type="dxa"/>
            <w:vAlign w:val="center"/>
          </w:tcPr>
          <w:p w14:paraId="673A8330" w14:textId="77777777" w:rsidR="00AC09E6" w:rsidRPr="00F923CB"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65BAA9EC" w14:textId="77777777" w:rsidTr="00D865D9">
        <w:trPr>
          <w:trHeight w:val="602"/>
        </w:trPr>
        <w:tc>
          <w:tcPr>
            <w:tcW w:w="1685" w:type="dxa"/>
            <w:shd w:val="clear" w:color="auto" w:fill="002060"/>
            <w:vAlign w:val="center"/>
          </w:tcPr>
          <w:p w14:paraId="67FF8B95"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144815C" w14:textId="77777777" w:rsidR="00AC09E6" w:rsidRDefault="00932413" w:rsidP="00AC09E6">
            <w:pPr>
              <w:spacing w:line="256" w:lineRule="auto"/>
              <w:rPr>
                <w:rFonts w:ascii="Calibri" w:eastAsiaTheme="minorHAnsi" w:hAnsi="Calibri" w:cs="Arial"/>
                <w:color w:val="0070C0"/>
                <w:sz w:val="22"/>
                <w:szCs w:val="22"/>
              </w:rPr>
            </w:pPr>
            <w:r w:rsidRPr="00FA525A">
              <w:rPr>
                <w:rFonts w:ascii="Calibri" w:eastAsiaTheme="minorHAnsi" w:hAnsi="Calibri" w:cs="Arial"/>
                <w:color w:val="0070C0"/>
                <w:sz w:val="22"/>
                <w:szCs w:val="22"/>
              </w:rPr>
              <w:t>Formal review o</w:t>
            </w:r>
            <w:r w:rsidR="00FA525A" w:rsidRPr="00FA525A">
              <w:rPr>
                <w:rFonts w:ascii="Calibri" w:eastAsiaTheme="minorHAnsi" w:hAnsi="Calibri" w:cs="Arial"/>
                <w:color w:val="0070C0"/>
                <w:sz w:val="22"/>
                <w:szCs w:val="22"/>
              </w:rPr>
              <w:t>f Amber with PHE, LCRC &amp; LBBD 07</w:t>
            </w:r>
            <w:r w:rsidRPr="00FA525A">
              <w:rPr>
                <w:rFonts w:ascii="Calibri" w:eastAsiaTheme="minorHAnsi" w:hAnsi="Calibri" w:cs="Arial"/>
                <w:color w:val="0070C0"/>
                <w:sz w:val="22"/>
                <w:szCs w:val="22"/>
              </w:rPr>
              <w:t>.12.21</w:t>
            </w:r>
            <w:r w:rsidR="00FA525A" w:rsidRPr="00FA525A">
              <w:rPr>
                <w:rFonts w:ascii="Calibri" w:eastAsiaTheme="minorHAnsi" w:hAnsi="Calibri" w:cs="Arial"/>
                <w:color w:val="0070C0"/>
                <w:sz w:val="22"/>
                <w:szCs w:val="22"/>
              </w:rPr>
              <w:t xml:space="preserve"> for </w:t>
            </w:r>
            <w:r w:rsidR="00FA525A" w:rsidRPr="00FA525A">
              <w:rPr>
                <w:rFonts w:ascii="Calibri" w:eastAsiaTheme="minorHAnsi" w:hAnsi="Calibri" w:cs="Arial"/>
                <w:color w:val="0070C0"/>
                <w:sz w:val="22"/>
                <w:szCs w:val="22"/>
              </w:rPr>
              <w:lastRenderedPageBreak/>
              <w:t>putting into place Jan 2022</w:t>
            </w:r>
          </w:p>
          <w:p w14:paraId="519ACA57" w14:textId="415F54C9" w:rsidR="00457538" w:rsidRPr="00F923CB" w:rsidRDefault="00457538" w:rsidP="00AC09E6">
            <w:pPr>
              <w:spacing w:line="256" w:lineRule="auto"/>
              <w:rPr>
                <w:rFonts w:ascii="Calibri" w:eastAsiaTheme="minorHAnsi" w:hAnsi="Calibri" w:cs="Arial"/>
                <w:sz w:val="22"/>
                <w:szCs w:val="22"/>
              </w:rPr>
            </w:pPr>
          </w:p>
        </w:tc>
        <w:tc>
          <w:tcPr>
            <w:tcW w:w="1701" w:type="dxa"/>
            <w:shd w:val="clear" w:color="auto" w:fill="002060"/>
            <w:vAlign w:val="center"/>
          </w:tcPr>
          <w:p w14:paraId="3A514512"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lastRenderedPageBreak/>
              <w:t>Reviewed by:</w:t>
            </w:r>
          </w:p>
        </w:tc>
        <w:tc>
          <w:tcPr>
            <w:tcW w:w="1843" w:type="dxa"/>
            <w:vAlign w:val="center"/>
          </w:tcPr>
          <w:p w14:paraId="5AD398BB" w14:textId="04D7EB00" w:rsidR="00AC09E6" w:rsidRPr="00F923CB" w:rsidRDefault="00932413" w:rsidP="00AC09E6">
            <w:pPr>
              <w:spacing w:line="256" w:lineRule="auto"/>
              <w:rPr>
                <w:rFonts w:ascii="Calibri" w:eastAsiaTheme="minorHAnsi" w:hAnsi="Calibri" w:cs="Arial"/>
                <w:sz w:val="22"/>
                <w:szCs w:val="22"/>
              </w:rPr>
            </w:pPr>
            <w:r>
              <w:rPr>
                <w:rFonts w:ascii="Calibri" w:eastAsiaTheme="minorHAnsi" w:hAnsi="Calibri" w:cs="Arial"/>
                <w:sz w:val="22"/>
                <w:szCs w:val="22"/>
              </w:rPr>
              <w:t>C Leicester</w:t>
            </w:r>
          </w:p>
        </w:tc>
        <w:tc>
          <w:tcPr>
            <w:tcW w:w="1843" w:type="dxa"/>
            <w:shd w:val="clear" w:color="auto" w:fill="002060"/>
            <w:vAlign w:val="center"/>
          </w:tcPr>
          <w:p w14:paraId="02972BEF"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Comments / Notes:</w:t>
            </w:r>
          </w:p>
        </w:tc>
        <w:tc>
          <w:tcPr>
            <w:tcW w:w="6520" w:type="dxa"/>
            <w:vAlign w:val="center"/>
          </w:tcPr>
          <w:p w14:paraId="7C7D15CF" w14:textId="77777777" w:rsidR="00AC09E6" w:rsidRPr="00F923CB"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5E3DDC04" w14:textId="77777777" w:rsidTr="00D865D9">
        <w:trPr>
          <w:trHeight w:val="602"/>
        </w:trPr>
        <w:tc>
          <w:tcPr>
            <w:tcW w:w="1685" w:type="dxa"/>
            <w:shd w:val="clear" w:color="auto" w:fill="002060"/>
            <w:vAlign w:val="center"/>
          </w:tcPr>
          <w:p w14:paraId="4515C017"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E343242" w14:textId="77777777" w:rsidR="00457538" w:rsidRPr="00457538" w:rsidRDefault="00457538" w:rsidP="00457538">
            <w:pPr>
              <w:jc w:val="both"/>
              <w:rPr>
                <w:rFonts w:asciiTheme="minorHAnsi" w:hAnsiTheme="minorHAnsi" w:cstheme="minorHAnsi"/>
                <w:color w:val="7030A0"/>
                <w:sz w:val="22"/>
                <w:szCs w:val="22"/>
              </w:rPr>
            </w:pPr>
            <w:r w:rsidRPr="00457538">
              <w:rPr>
                <w:rFonts w:asciiTheme="minorHAnsi" w:hAnsiTheme="minorHAnsi" w:cstheme="minorHAnsi"/>
                <w:color w:val="7030A0"/>
                <w:sz w:val="22"/>
                <w:szCs w:val="22"/>
              </w:rPr>
              <w:t>Daily testing for contacts of COVID-19 changes as of 14.12.21</w:t>
            </w:r>
          </w:p>
          <w:p w14:paraId="6E7707C5" w14:textId="77777777" w:rsidR="00AC09E6" w:rsidRPr="00F923CB" w:rsidRDefault="00AC09E6" w:rsidP="00AC09E6">
            <w:pPr>
              <w:spacing w:line="256" w:lineRule="auto"/>
              <w:rPr>
                <w:rFonts w:ascii="Calibri" w:eastAsiaTheme="minorHAnsi" w:hAnsi="Calibri" w:cs="Arial"/>
                <w:sz w:val="22"/>
                <w:szCs w:val="22"/>
              </w:rPr>
            </w:pPr>
          </w:p>
        </w:tc>
        <w:tc>
          <w:tcPr>
            <w:tcW w:w="1701" w:type="dxa"/>
            <w:shd w:val="clear" w:color="auto" w:fill="002060"/>
            <w:vAlign w:val="center"/>
          </w:tcPr>
          <w:p w14:paraId="67721377"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Reviewed by:</w:t>
            </w:r>
          </w:p>
        </w:tc>
        <w:tc>
          <w:tcPr>
            <w:tcW w:w="1843" w:type="dxa"/>
            <w:vAlign w:val="center"/>
          </w:tcPr>
          <w:p w14:paraId="1E61A2A9" w14:textId="01E6DBF5" w:rsidR="00AC09E6" w:rsidRPr="00F923CB" w:rsidRDefault="00457538" w:rsidP="00AC09E6">
            <w:pPr>
              <w:spacing w:line="256" w:lineRule="auto"/>
              <w:rPr>
                <w:rFonts w:ascii="Calibri" w:eastAsiaTheme="minorHAnsi" w:hAnsi="Calibri" w:cs="Arial"/>
                <w:sz w:val="22"/>
                <w:szCs w:val="22"/>
              </w:rPr>
            </w:pPr>
            <w:r>
              <w:rPr>
                <w:rFonts w:ascii="Calibri" w:eastAsiaTheme="minorHAnsi" w:hAnsi="Calibri" w:cs="Arial"/>
                <w:sz w:val="22"/>
                <w:szCs w:val="22"/>
              </w:rPr>
              <w:t xml:space="preserve">C Leicester </w:t>
            </w:r>
          </w:p>
        </w:tc>
        <w:tc>
          <w:tcPr>
            <w:tcW w:w="1843" w:type="dxa"/>
            <w:shd w:val="clear" w:color="auto" w:fill="002060"/>
            <w:vAlign w:val="center"/>
          </w:tcPr>
          <w:p w14:paraId="22A9EC7C" w14:textId="77777777" w:rsidR="00AC09E6" w:rsidRPr="00F923CB" w:rsidRDefault="00AC09E6" w:rsidP="00AC09E6">
            <w:pPr>
              <w:spacing w:line="256" w:lineRule="auto"/>
              <w:rPr>
                <w:rFonts w:ascii="Calibri" w:eastAsiaTheme="minorHAnsi" w:hAnsi="Calibri" w:cs="Arial"/>
                <w:sz w:val="22"/>
                <w:szCs w:val="22"/>
              </w:rPr>
            </w:pPr>
            <w:r w:rsidRPr="00F923CB">
              <w:rPr>
                <w:rFonts w:ascii="Calibri" w:eastAsiaTheme="minorHAnsi" w:hAnsi="Calibri" w:cs="Arial"/>
                <w:sz w:val="22"/>
                <w:szCs w:val="22"/>
              </w:rPr>
              <w:t>Comments / Notes:</w:t>
            </w:r>
          </w:p>
        </w:tc>
        <w:tc>
          <w:tcPr>
            <w:tcW w:w="6520" w:type="dxa"/>
            <w:vAlign w:val="center"/>
          </w:tcPr>
          <w:p w14:paraId="6BE228A3" w14:textId="77777777" w:rsidR="00AC09E6" w:rsidRPr="00F923CB"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285956" w:rsidRPr="003E6C61" w14:paraId="4D0DECDD" w14:textId="77777777" w:rsidTr="00D865D9">
        <w:trPr>
          <w:trHeight w:val="602"/>
        </w:trPr>
        <w:tc>
          <w:tcPr>
            <w:tcW w:w="1685" w:type="dxa"/>
            <w:shd w:val="clear" w:color="auto" w:fill="002060"/>
            <w:vAlign w:val="center"/>
          </w:tcPr>
          <w:p w14:paraId="78B3F48F" w14:textId="137E46D8" w:rsidR="00285956" w:rsidRDefault="0028595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2ABA16A6" w14:textId="46DA5AAE" w:rsidR="00285956" w:rsidRPr="00457538" w:rsidRDefault="00285956" w:rsidP="00457538">
            <w:pPr>
              <w:jc w:val="both"/>
              <w:rPr>
                <w:rFonts w:asciiTheme="minorHAnsi" w:hAnsiTheme="minorHAnsi" w:cstheme="minorHAnsi"/>
                <w:color w:val="7030A0"/>
                <w:sz w:val="22"/>
                <w:szCs w:val="22"/>
              </w:rPr>
            </w:pPr>
            <w:r w:rsidRPr="00285956">
              <w:rPr>
                <w:rFonts w:asciiTheme="minorHAnsi" w:hAnsiTheme="minorHAnsi" w:cstheme="minorHAnsi"/>
                <w:color w:val="C45911" w:themeColor="accent2" w:themeShade="BF"/>
                <w:sz w:val="22"/>
                <w:szCs w:val="22"/>
              </w:rPr>
              <w:t>Advice from LCRC, PHE, RSC to commence 21</w:t>
            </w:r>
            <w:r w:rsidRPr="00285956">
              <w:rPr>
                <w:rFonts w:asciiTheme="minorHAnsi" w:hAnsiTheme="minorHAnsi" w:cstheme="minorHAnsi"/>
                <w:color w:val="C45911" w:themeColor="accent2" w:themeShade="BF"/>
                <w:sz w:val="22"/>
                <w:szCs w:val="22"/>
                <w:vertAlign w:val="superscript"/>
              </w:rPr>
              <w:t>st</w:t>
            </w:r>
            <w:r w:rsidR="00D40D10">
              <w:rPr>
                <w:rFonts w:asciiTheme="minorHAnsi" w:hAnsiTheme="minorHAnsi" w:cstheme="minorHAnsi"/>
                <w:color w:val="C45911" w:themeColor="accent2" w:themeShade="BF"/>
                <w:sz w:val="22"/>
                <w:szCs w:val="22"/>
              </w:rPr>
              <w:t xml:space="preserve"> Feb</w:t>
            </w:r>
            <w:r w:rsidRPr="00285956">
              <w:rPr>
                <w:rFonts w:asciiTheme="minorHAnsi" w:hAnsiTheme="minorHAnsi" w:cstheme="minorHAnsi"/>
                <w:color w:val="C45911" w:themeColor="accent2" w:themeShade="BF"/>
                <w:sz w:val="22"/>
                <w:szCs w:val="22"/>
              </w:rPr>
              <w:t xml:space="preserve"> 22</w:t>
            </w:r>
          </w:p>
        </w:tc>
        <w:tc>
          <w:tcPr>
            <w:tcW w:w="1701" w:type="dxa"/>
            <w:shd w:val="clear" w:color="auto" w:fill="002060"/>
            <w:vAlign w:val="center"/>
          </w:tcPr>
          <w:p w14:paraId="4003AC28" w14:textId="77777777" w:rsidR="00285956" w:rsidRPr="00F923CB" w:rsidRDefault="00285956" w:rsidP="00AC09E6">
            <w:pPr>
              <w:spacing w:line="256" w:lineRule="auto"/>
              <w:rPr>
                <w:rFonts w:ascii="Calibri" w:eastAsiaTheme="minorHAnsi" w:hAnsi="Calibri" w:cs="Arial"/>
                <w:sz w:val="22"/>
                <w:szCs w:val="22"/>
              </w:rPr>
            </w:pPr>
          </w:p>
        </w:tc>
        <w:tc>
          <w:tcPr>
            <w:tcW w:w="1843" w:type="dxa"/>
            <w:vAlign w:val="center"/>
          </w:tcPr>
          <w:p w14:paraId="67F049CE" w14:textId="6B98E7B7" w:rsidR="00285956" w:rsidRDefault="00285956" w:rsidP="00AC09E6">
            <w:pPr>
              <w:spacing w:line="256" w:lineRule="auto"/>
              <w:rPr>
                <w:rFonts w:ascii="Calibri" w:eastAsiaTheme="minorHAnsi" w:hAnsi="Calibri" w:cs="Arial"/>
                <w:sz w:val="22"/>
                <w:szCs w:val="22"/>
              </w:rPr>
            </w:pPr>
            <w:r>
              <w:rPr>
                <w:rFonts w:ascii="Calibri" w:eastAsiaTheme="minorHAnsi" w:hAnsi="Calibri" w:cs="Arial"/>
                <w:sz w:val="22"/>
                <w:szCs w:val="22"/>
              </w:rPr>
              <w:t xml:space="preserve">C Leicester </w:t>
            </w:r>
          </w:p>
        </w:tc>
        <w:tc>
          <w:tcPr>
            <w:tcW w:w="1843" w:type="dxa"/>
            <w:shd w:val="clear" w:color="auto" w:fill="002060"/>
            <w:vAlign w:val="center"/>
          </w:tcPr>
          <w:p w14:paraId="084C446C" w14:textId="77777777" w:rsidR="00285956" w:rsidRPr="00F923CB" w:rsidRDefault="00285956" w:rsidP="00AC09E6">
            <w:pPr>
              <w:spacing w:line="256" w:lineRule="auto"/>
              <w:rPr>
                <w:rFonts w:ascii="Calibri" w:eastAsiaTheme="minorHAnsi" w:hAnsi="Calibri" w:cs="Arial"/>
                <w:sz w:val="22"/>
                <w:szCs w:val="22"/>
              </w:rPr>
            </w:pPr>
          </w:p>
        </w:tc>
        <w:tc>
          <w:tcPr>
            <w:tcW w:w="6520" w:type="dxa"/>
            <w:vAlign w:val="center"/>
          </w:tcPr>
          <w:p w14:paraId="70E99BE1" w14:textId="0E52E2DB" w:rsidR="00285956" w:rsidRPr="00F923CB" w:rsidRDefault="00285956" w:rsidP="00A303AF">
            <w:pPr>
              <w:pStyle w:val="ListParagraph"/>
              <w:numPr>
                <w:ilvl w:val="0"/>
                <w:numId w:val="4"/>
              </w:numPr>
              <w:spacing w:line="256" w:lineRule="auto"/>
              <w:ind w:left="335" w:hanging="335"/>
              <w:rPr>
                <w:rFonts w:ascii="Calibri" w:eastAsiaTheme="minorHAnsi" w:hAnsi="Calibri" w:cs="Arial"/>
                <w:sz w:val="22"/>
                <w:szCs w:val="22"/>
              </w:rPr>
            </w:pPr>
            <w:r>
              <w:rPr>
                <w:rFonts w:ascii="Calibri" w:eastAsiaTheme="minorHAnsi" w:hAnsi="Calibri" w:cs="Arial"/>
                <w:sz w:val="22"/>
                <w:szCs w:val="22"/>
              </w:rPr>
              <w:t>NB to review after first two weeks</w:t>
            </w:r>
          </w:p>
        </w:tc>
      </w:tr>
      <w:tr w:rsidR="00D40D10" w:rsidRPr="003E6C61" w14:paraId="6348412B" w14:textId="77777777" w:rsidTr="00D865D9">
        <w:trPr>
          <w:trHeight w:val="602"/>
        </w:trPr>
        <w:tc>
          <w:tcPr>
            <w:tcW w:w="1685" w:type="dxa"/>
            <w:shd w:val="clear" w:color="auto" w:fill="002060"/>
            <w:vAlign w:val="center"/>
          </w:tcPr>
          <w:p w14:paraId="4904144B" w14:textId="1AA9F525" w:rsidR="00D40D10" w:rsidRDefault="00D40D10" w:rsidP="00D40D10">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3C8B6DAB" w14:textId="40AE9957" w:rsidR="00D40D10" w:rsidRPr="00D40D10" w:rsidRDefault="00D40D10" w:rsidP="00D40D10">
            <w:pPr>
              <w:jc w:val="both"/>
              <w:rPr>
                <w:rFonts w:asciiTheme="minorHAnsi" w:hAnsiTheme="minorHAnsi" w:cstheme="minorHAnsi"/>
                <w:sz w:val="22"/>
                <w:szCs w:val="22"/>
              </w:rPr>
            </w:pPr>
            <w:proofErr w:type="spellStart"/>
            <w:r w:rsidRPr="00D40D10">
              <w:rPr>
                <w:rFonts w:asciiTheme="minorHAnsi" w:hAnsiTheme="minorHAnsi" w:cstheme="minorHAnsi"/>
                <w:sz w:val="22"/>
                <w:szCs w:val="22"/>
              </w:rPr>
              <w:t>Govt</w:t>
            </w:r>
            <w:proofErr w:type="spellEnd"/>
            <w:r w:rsidRPr="00D40D10">
              <w:rPr>
                <w:rFonts w:asciiTheme="minorHAnsi" w:hAnsiTheme="minorHAnsi" w:cstheme="minorHAnsi"/>
                <w:sz w:val="22"/>
                <w:szCs w:val="22"/>
              </w:rPr>
              <w:t>/Trust advice from 21</w:t>
            </w:r>
            <w:r w:rsidRPr="00D40D10">
              <w:rPr>
                <w:rFonts w:asciiTheme="minorHAnsi" w:hAnsiTheme="minorHAnsi" w:cstheme="minorHAnsi"/>
                <w:sz w:val="22"/>
                <w:szCs w:val="22"/>
                <w:vertAlign w:val="superscript"/>
              </w:rPr>
              <w:t>st</w:t>
            </w:r>
            <w:r w:rsidRPr="00D40D10">
              <w:rPr>
                <w:rFonts w:asciiTheme="minorHAnsi" w:hAnsiTheme="minorHAnsi" w:cstheme="minorHAnsi"/>
                <w:sz w:val="22"/>
                <w:szCs w:val="22"/>
              </w:rPr>
              <w:t xml:space="preserve"> Feb 22</w:t>
            </w:r>
            <w:r>
              <w:rPr>
                <w:rFonts w:asciiTheme="minorHAnsi" w:hAnsiTheme="minorHAnsi" w:cstheme="minorHAnsi"/>
                <w:sz w:val="22"/>
                <w:szCs w:val="22"/>
              </w:rPr>
              <w:t xml:space="preserve">, </w:t>
            </w:r>
            <w:r w:rsidR="00A15815">
              <w:rPr>
                <w:rFonts w:asciiTheme="minorHAnsi" w:hAnsiTheme="minorHAnsi" w:cstheme="minorHAnsi"/>
                <w:sz w:val="22"/>
                <w:szCs w:val="22"/>
              </w:rPr>
              <w:t>reviewed</w:t>
            </w:r>
            <w:r>
              <w:rPr>
                <w:rFonts w:asciiTheme="minorHAnsi" w:hAnsiTheme="minorHAnsi" w:cstheme="minorHAnsi"/>
                <w:sz w:val="22"/>
                <w:szCs w:val="22"/>
              </w:rPr>
              <w:t xml:space="preserve"> 25.02.22</w:t>
            </w:r>
          </w:p>
        </w:tc>
        <w:tc>
          <w:tcPr>
            <w:tcW w:w="1701" w:type="dxa"/>
            <w:shd w:val="clear" w:color="auto" w:fill="002060"/>
            <w:vAlign w:val="center"/>
          </w:tcPr>
          <w:p w14:paraId="4BFB0C97" w14:textId="3DA5FFA1" w:rsidR="00D40D10" w:rsidRPr="00F923CB" w:rsidRDefault="00D40D10" w:rsidP="00D40D10">
            <w:pPr>
              <w:spacing w:line="256" w:lineRule="auto"/>
              <w:rPr>
                <w:rFonts w:ascii="Calibri" w:eastAsiaTheme="minorHAnsi" w:hAnsi="Calibri" w:cs="Arial"/>
                <w:sz w:val="22"/>
                <w:szCs w:val="22"/>
              </w:rPr>
            </w:pPr>
            <w:r w:rsidRPr="00F923CB">
              <w:rPr>
                <w:rFonts w:ascii="Calibri" w:eastAsiaTheme="minorHAnsi" w:hAnsi="Calibri" w:cs="Arial"/>
                <w:sz w:val="22"/>
                <w:szCs w:val="22"/>
              </w:rPr>
              <w:t>Reviewed by:</w:t>
            </w:r>
          </w:p>
        </w:tc>
        <w:tc>
          <w:tcPr>
            <w:tcW w:w="1843" w:type="dxa"/>
            <w:vAlign w:val="center"/>
          </w:tcPr>
          <w:p w14:paraId="791EE407" w14:textId="244C8D5F" w:rsidR="00D40D10" w:rsidRDefault="00D40D10" w:rsidP="00D40D10">
            <w:pPr>
              <w:spacing w:line="256" w:lineRule="auto"/>
              <w:rPr>
                <w:rFonts w:ascii="Calibri" w:eastAsiaTheme="minorHAnsi" w:hAnsi="Calibri" w:cs="Arial"/>
                <w:sz w:val="22"/>
                <w:szCs w:val="22"/>
              </w:rPr>
            </w:pPr>
            <w:r>
              <w:rPr>
                <w:rFonts w:ascii="Calibri" w:eastAsiaTheme="minorHAnsi" w:hAnsi="Calibri" w:cs="Arial"/>
                <w:sz w:val="22"/>
                <w:szCs w:val="22"/>
              </w:rPr>
              <w:t xml:space="preserve">C Leicester </w:t>
            </w:r>
          </w:p>
        </w:tc>
        <w:tc>
          <w:tcPr>
            <w:tcW w:w="1843" w:type="dxa"/>
            <w:shd w:val="clear" w:color="auto" w:fill="002060"/>
            <w:vAlign w:val="center"/>
          </w:tcPr>
          <w:p w14:paraId="311EE551" w14:textId="27D82CBC" w:rsidR="00D40D10" w:rsidRPr="00F923CB" w:rsidRDefault="00D40D10" w:rsidP="00D40D10">
            <w:pPr>
              <w:spacing w:line="256" w:lineRule="auto"/>
              <w:rPr>
                <w:rFonts w:ascii="Calibri" w:eastAsiaTheme="minorHAnsi" w:hAnsi="Calibri" w:cs="Arial"/>
                <w:sz w:val="22"/>
                <w:szCs w:val="22"/>
              </w:rPr>
            </w:pPr>
            <w:r w:rsidRPr="00F923CB">
              <w:rPr>
                <w:rFonts w:ascii="Calibri" w:eastAsiaTheme="minorHAnsi" w:hAnsi="Calibri" w:cs="Arial"/>
                <w:sz w:val="22"/>
                <w:szCs w:val="22"/>
              </w:rPr>
              <w:t>Comments / Notes:</w:t>
            </w:r>
          </w:p>
        </w:tc>
        <w:tc>
          <w:tcPr>
            <w:tcW w:w="6520" w:type="dxa"/>
            <w:vAlign w:val="center"/>
          </w:tcPr>
          <w:p w14:paraId="0950292C" w14:textId="08EB79B2" w:rsidR="00D40D10" w:rsidRDefault="00A15815" w:rsidP="00D40D10">
            <w:pPr>
              <w:pStyle w:val="ListParagraph"/>
              <w:numPr>
                <w:ilvl w:val="0"/>
                <w:numId w:val="4"/>
              </w:numPr>
              <w:spacing w:line="256" w:lineRule="auto"/>
              <w:ind w:left="335" w:hanging="335"/>
              <w:rPr>
                <w:rFonts w:ascii="Calibri" w:eastAsiaTheme="minorHAnsi" w:hAnsi="Calibri" w:cs="Arial"/>
                <w:sz w:val="22"/>
                <w:szCs w:val="22"/>
              </w:rPr>
            </w:pPr>
            <w:r>
              <w:rPr>
                <w:rFonts w:ascii="Calibri" w:eastAsiaTheme="minorHAnsi" w:hAnsi="Calibri" w:cs="Arial"/>
                <w:sz w:val="22"/>
                <w:szCs w:val="22"/>
              </w:rPr>
              <w:t>Continue</w:t>
            </w:r>
            <w:bookmarkStart w:id="2" w:name="_GoBack"/>
            <w:bookmarkEnd w:id="2"/>
            <w:r>
              <w:rPr>
                <w:rFonts w:ascii="Calibri" w:eastAsiaTheme="minorHAnsi" w:hAnsi="Calibri" w:cs="Arial"/>
                <w:sz w:val="22"/>
                <w:szCs w:val="22"/>
              </w:rPr>
              <w:t xml:space="preserve"> to adapt based on LBBD, PHE, LCRC, Trust, </w:t>
            </w:r>
            <w:proofErr w:type="spellStart"/>
            <w:r>
              <w:rPr>
                <w:rFonts w:ascii="Calibri" w:eastAsiaTheme="minorHAnsi" w:hAnsi="Calibri" w:cs="Arial"/>
                <w:sz w:val="22"/>
                <w:szCs w:val="22"/>
              </w:rPr>
              <w:t>Govt</w:t>
            </w:r>
            <w:proofErr w:type="spellEnd"/>
            <w:r>
              <w:rPr>
                <w:rFonts w:ascii="Calibri" w:eastAsiaTheme="minorHAnsi" w:hAnsi="Calibri" w:cs="Arial"/>
                <w:sz w:val="22"/>
                <w:szCs w:val="22"/>
              </w:rPr>
              <w:t xml:space="preserve"> guidance </w:t>
            </w:r>
          </w:p>
        </w:tc>
      </w:tr>
    </w:tbl>
    <w:p w14:paraId="32F1907E" w14:textId="77777777" w:rsidR="00B840B8" w:rsidRPr="00D87BAE" w:rsidRDefault="00B840B8" w:rsidP="00FB4B6A">
      <w:pPr>
        <w:tabs>
          <w:tab w:val="left" w:pos="930"/>
        </w:tabs>
        <w:rPr>
          <w:rFonts w:asciiTheme="minorHAnsi" w:hAnsiTheme="minorHAnsi"/>
          <w:sz w:val="22"/>
          <w:szCs w:val="22"/>
          <w:lang w:val="en-US"/>
        </w:rPr>
      </w:pPr>
    </w:p>
    <w:sectPr w:rsidR="00B840B8" w:rsidRPr="00D87BAE" w:rsidSect="00E45690">
      <w:headerReference w:type="even" r:id="rId12"/>
      <w:headerReference w:type="default" r:id="rId13"/>
      <w:footerReference w:type="default" r:id="rId14"/>
      <w:pgSz w:w="16840" w:h="11907" w:orient="landscape" w:code="9"/>
      <w:pgMar w:top="720" w:right="720" w:bottom="720" w:left="720" w:header="720" w:footer="6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59DA" w14:textId="77777777" w:rsidR="00EF3431" w:rsidRDefault="00EF3431">
      <w:r>
        <w:separator/>
      </w:r>
    </w:p>
  </w:endnote>
  <w:endnote w:type="continuationSeparator" w:id="0">
    <w:p w14:paraId="164ECCCB" w14:textId="77777777" w:rsidR="00EF3431" w:rsidRDefault="00E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B8CD" w14:textId="0E19753C" w:rsidR="000C660A" w:rsidRPr="00A9774C" w:rsidRDefault="000C660A" w:rsidP="00A9774C">
    <w:pPr>
      <w:pStyle w:val="Footer"/>
      <w:rPr>
        <w:rFonts w:asciiTheme="minorHAnsi" w:hAnsiTheme="minorHAnsi" w:cstheme="minorHAnsi"/>
        <w:color w:val="A7A9AC"/>
        <w:sz w:val="20"/>
      </w:rPr>
    </w:pPr>
    <w:r>
      <w:rPr>
        <w:rFonts w:asciiTheme="minorHAnsi" w:hAnsiTheme="minorHAnsi" w:cstheme="minorHAnsi"/>
        <w:color w:val="A7A9AC"/>
        <w:sz w:val="20"/>
      </w:rPr>
      <w:t>13-7-2021</w:t>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44F7" w14:textId="77777777" w:rsidR="00EF3431" w:rsidRDefault="00EF3431">
      <w:r>
        <w:separator/>
      </w:r>
    </w:p>
  </w:footnote>
  <w:footnote w:type="continuationSeparator" w:id="0">
    <w:p w14:paraId="1554FE67" w14:textId="77777777" w:rsidR="00EF3431" w:rsidRDefault="00E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C8EC" w14:textId="77777777" w:rsidR="000C660A" w:rsidRDefault="000C66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9EEF0" w14:textId="77777777" w:rsidR="000C660A" w:rsidRDefault="000C66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69E0" w14:textId="77777777" w:rsidR="000C660A" w:rsidRDefault="000C660A" w:rsidP="003909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97C04"/>
    <w:multiLevelType w:val="multilevel"/>
    <w:tmpl w:val="05F28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42C5"/>
    <w:multiLevelType w:val="hybridMultilevel"/>
    <w:tmpl w:val="8514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26274"/>
    <w:multiLevelType w:val="hybridMultilevel"/>
    <w:tmpl w:val="893C31B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30500"/>
    <w:multiLevelType w:val="hybridMultilevel"/>
    <w:tmpl w:val="E9503B94"/>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B39BE"/>
    <w:multiLevelType w:val="hybridMultilevel"/>
    <w:tmpl w:val="DDB04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93CEE"/>
    <w:multiLevelType w:val="singleLevel"/>
    <w:tmpl w:val="1340DC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7973CE"/>
    <w:multiLevelType w:val="hybridMultilevel"/>
    <w:tmpl w:val="EEC49758"/>
    <w:lvl w:ilvl="0" w:tplc="08090001">
      <w:start w:val="1"/>
      <w:numFmt w:val="bullet"/>
      <w:lvlText w:val=""/>
      <w:lvlJc w:val="left"/>
      <w:pPr>
        <w:ind w:left="720" w:hanging="360"/>
      </w:pPr>
      <w:rPr>
        <w:rFonts w:ascii="Symbol" w:hAnsi="Symbol"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F7A0E"/>
    <w:multiLevelType w:val="hybridMultilevel"/>
    <w:tmpl w:val="9B684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76EC8"/>
    <w:multiLevelType w:val="hybridMultilevel"/>
    <w:tmpl w:val="06AEB61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84CF8"/>
    <w:multiLevelType w:val="hybridMultilevel"/>
    <w:tmpl w:val="FAC27582"/>
    <w:lvl w:ilvl="0" w:tplc="82E2BCBC">
      <w:start w:val="1"/>
      <w:numFmt w:val="bullet"/>
      <w:lvlText w:val=""/>
      <w:lvlJc w:val="left"/>
      <w:pPr>
        <w:ind w:left="360" w:hanging="360"/>
      </w:pPr>
      <w:rPr>
        <w:rFonts w:ascii="Wingdings" w:hAnsi="Wingdings" w:hint="default"/>
        <w:color w:val="A7A9AC"/>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2" w15:restartNumberingAfterBreak="0">
    <w:nsid w:val="7BA70AC2"/>
    <w:multiLevelType w:val="hybridMultilevel"/>
    <w:tmpl w:val="AD10EB74"/>
    <w:lvl w:ilvl="0" w:tplc="97B47E4A">
      <w:start w:val="1"/>
      <w:numFmt w:val="bullet"/>
      <w:lvlText w:val=""/>
      <w:lvlJc w:val="left"/>
      <w:pPr>
        <w:ind w:left="36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10"/>
  </w:num>
  <w:num w:numId="6">
    <w:abstractNumId w:val="11"/>
  </w:num>
  <w:num w:numId="7">
    <w:abstractNumId w:val="12"/>
  </w:num>
  <w:num w:numId="8">
    <w:abstractNumId w:val="11"/>
  </w:num>
  <w:num w:numId="9">
    <w:abstractNumId w:val="10"/>
  </w:num>
  <w:num w:numId="10">
    <w:abstractNumId w:val="3"/>
  </w:num>
  <w:num w:numId="11">
    <w:abstractNumId w:val="8"/>
  </w:num>
  <w:num w:numId="12">
    <w:abstractNumId w:val="6"/>
  </w:num>
  <w:num w:numId="13">
    <w:abstractNumId w:val="4"/>
  </w:num>
  <w:num w:numId="14">
    <w:abstractNumId w:val="7"/>
  </w:num>
  <w:num w:numId="15">
    <w:abstractNumId w:val="5"/>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F4"/>
    <w:rsid w:val="0000466C"/>
    <w:rsid w:val="000102E5"/>
    <w:rsid w:val="00015EB8"/>
    <w:rsid w:val="000178BE"/>
    <w:rsid w:val="00024AEC"/>
    <w:rsid w:val="000255E9"/>
    <w:rsid w:val="000338F1"/>
    <w:rsid w:val="000365D6"/>
    <w:rsid w:val="0004021E"/>
    <w:rsid w:val="000433CE"/>
    <w:rsid w:val="000437B6"/>
    <w:rsid w:val="00044BBE"/>
    <w:rsid w:val="00060B8D"/>
    <w:rsid w:val="00061C99"/>
    <w:rsid w:val="000628D1"/>
    <w:rsid w:val="00067EAB"/>
    <w:rsid w:val="00070437"/>
    <w:rsid w:val="00075978"/>
    <w:rsid w:val="00077CE4"/>
    <w:rsid w:val="00082E55"/>
    <w:rsid w:val="000936B6"/>
    <w:rsid w:val="00097965"/>
    <w:rsid w:val="000A2132"/>
    <w:rsid w:val="000A391F"/>
    <w:rsid w:val="000A638D"/>
    <w:rsid w:val="000B33DB"/>
    <w:rsid w:val="000C660A"/>
    <w:rsid w:val="000D0296"/>
    <w:rsid w:val="000D4BB2"/>
    <w:rsid w:val="000D547A"/>
    <w:rsid w:val="000E4633"/>
    <w:rsid w:val="000F30E4"/>
    <w:rsid w:val="00101DF3"/>
    <w:rsid w:val="00101DF5"/>
    <w:rsid w:val="001076A0"/>
    <w:rsid w:val="00112F15"/>
    <w:rsid w:val="00115C43"/>
    <w:rsid w:val="001200AD"/>
    <w:rsid w:val="00127052"/>
    <w:rsid w:val="00127257"/>
    <w:rsid w:val="00127C5E"/>
    <w:rsid w:val="00131F39"/>
    <w:rsid w:val="0013368E"/>
    <w:rsid w:val="00133FC0"/>
    <w:rsid w:val="00134FFA"/>
    <w:rsid w:val="00136FD7"/>
    <w:rsid w:val="00142757"/>
    <w:rsid w:val="001435EB"/>
    <w:rsid w:val="00145033"/>
    <w:rsid w:val="0014698A"/>
    <w:rsid w:val="001533C2"/>
    <w:rsid w:val="00155996"/>
    <w:rsid w:val="00163AAD"/>
    <w:rsid w:val="001865CD"/>
    <w:rsid w:val="00190FEA"/>
    <w:rsid w:val="001938DE"/>
    <w:rsid w:val="00197B9C"/>
    <w:rsid w:val="001A4F65"/>
    <w:rsid w:val="001B3150"/>
    <w:rsid w:val="001C37F3"/>
    <w:rsid w:val="001E1C62"/>
    <w:rsid w:val="001E3E6F"/>
    <w:rsid w:val="001E633B"/>
    <w:rsid w:val="001E6675"/>
    <w:rsid w:val="00200D64"/>
    <w:rsid w:val="0020170C"/>
    <w:rsid w:val="002114A4"/>
    <w:rsid w:val="00223649"/>
    <w:rsid w:val="002341CB"/>
    <w:rsid w:val="00243366"/>
    <w:rsid w:val="00245EF5"/>
    <w:rsid w:val="002500E5"/>
    <w:rsid w:val="0025652A"/>
    <w:rsid w:val="002634C9"/>
    <w:rsid w:val="0026519A"/>
    <w:rsid w:val="002676AD"/>
    <w:rsid w:val="00270F92"/>
    <w:rsid w:val="00276741"/>
    <w:rsid w:val="00276B7D"/>
    <w:rsid w:val="00285956"/>
    <w:rsid w:val="00293B45"/>
    <w:rsid w:val="00296615"/>
    <w:rsid w:val="00296CE8"/>
    <w:rsid w:val="002A0A34"/>
    <w:rsid w:val="002A22D2"/>
    <w:rsid w:val="002C7C80"/>
    <w:rsid w:val="002D4146"/>
    <w:rsid w:val="002D5B8A"/>
    <w:rsid w:val="002E2A44"/>
    <w:rsid w:val="002E5A8F"/>
    <w:rsid w:val="002E7442"/>
    <w:rsid w:val="002F02A5"/>
    <w:rsid w:val="002F17EE"/>
    <w:rsid w:val="003013B0"/>
    <w:rsid w:val="0031309A"/>
    <w:rsid w:val="0032299F"/>
    <w:rsid w:val="003260B0"/>
    <w:rsid w:val="00344BAC"/>
    <w:rsid w:val="00346AC3"/>
    <w:rsid w:val="00352293"/>
    <w:rsid w:val="003535E3"/>
    <w:rsid w:val="00356BCE"/>
    <w:rsid w:val="0037307A"/>
    <w:rsid w:val="0037339A"/>
    <w:rsid w:val="00373755"/>
    <w:rsid w:val="003901E1"/>
    <w:rsid w:val="003909F4"/>
    <w:rsid w:val="00392251"/>
    <w:rsid w:val="003A28D4"/>
    <w:rsid w:val="003A5484"/>
    <w:rsid w:val="003A7E07"/>
    <w:rsid w:val="003B1A9C"/>
    <w:rsid w:val="003B4EE5"/>
    <w:rsid w:val="003B722F"/>
    <w:rsid w:val="003C1F18"/>
    <w:rsid w:val="003C3D8C"/>
    <w:rsid w:val="003D750B"/>
    <w:rsid w:val="003E21AB"/>
    <w:rsid w:val="003E6C61"/>
    <w:rsid w:val="003F1EE5"/>
    <w:rsid w:val="003F5211"/>
    <w:rsid w:val="003F6436"/>
    <w:rsid w:val="003F6C21"/>
    <w:rsid w:val="00401779"/>
    <w:rsid w:val="00401CAE"/>
    <w:rsid w:val="004119C3"/>
    <w:rsid w:val="00417C01"/>
    <w:rsid w:val="00420AA4"/>
    <w:rsid w:val="00441938"/>
    <w:rsid w:val="00444C9F"/>
    <w:rsid w:val="00451B0B"/>
    <w:rsid w:val="00457538"/>
    <w:rsid w:val="004629EA"/>
    <w:rsid w:val="004665F5"/>
    <w:rsid w:val="00466E9A"/>
    <w:rsid w:val="00467E7B"/>
    <w:rsid w:val="00477572"/>
    <w:rsid w:val="004837B1"/>
    <w:rsid w:val="004860E2"/>
    <w:rsid w:val="004915E5"/>
    <w:rsid w:val="00493A17"/>
    <w:rsid w:val="00494B53"/>
    <w:rsid w:val="004950CF"/>
    <w:rsid w:val="004B029E"/>
    <w:rsid w:val="004B5247"/>
    <w:rsid w:val="004B734A"/>
    <w:rsid w:val="004C31FF"/>
    <w:rsid w:val="004D1018"/>
    <w:rsid w:val="004D10E7"/>
    <w:rsid w:val="004E141A"/>
    <w:rsid w:val="004E473E"/>
    <w:rsid w:val="005027B3"/>
    <w:rsid w:val="005070F8"/>
    <w:rsid w:val="00531974"/>
    <w:rsid w:val="00536DBA"/>
    <w:rsid w:val="005414A1"/>
    <w:rsid w:val="005437F6"/>
    <w:rsid w:val="005446A2"/>
    <w:rsid w:val="00544AF2"/>
    <w:rsid w:val="00552A7E"/>
    <w:rsid w:val="005614CA"/>
    <w:rsid w:val="00564943"/>
    <w:rsid w:val="005905D7"/>
    <w:rsid w:val="0059308B"/>
    <w:rsid w:val="005A032A"/>
    <w:rsid w:val="005B461C"/>
    <w:rsid w:val="005B7641"/>
    <w:rsid w:val="005C5A9F"/>
    <w:rsid w:val="005C7E0C"/>
    <w:rsid w:val="005D66D5"/>
    <w:rsid w:val="005E172D"/>
    <w:rsid w:val="005E5D08"/>
    <w:rsid w:val="005F7FA7"/>
    <w:rsid w:val="005F7FF0"/>
    <w:rsid w:val="006026E2"/>
    <w:rsid w:val="00605A71"/>
    <w:rsid w:val="00606348"/>
    <w:rsid w:val="006141EC"/>
    <w:rsid w:val="00614ACE"/>
    <w:rsid w:val="006202F3"/>
    <w:rsid w:val="00620704"/>
    <w:rsid w:val="006212E9"/>
    <w:rsid w:val="00626F8F"/>
    <w:rsid w:val="006272ED"/>
    <w:rsid w:val="0063051C"/>
    <w:rsid w:val="0063553C"/>
    <w:rsid w:val="006402A1"/>
    <w:rsid w:val="00640C9C"/>
    <w:rsid w:val="006460F8"/>
    <w:rsid w:val="006462CA"/>
    <w:rsid w:val="00651A50"/>
    <w:rsid w:val="00656F56"/>
    <w:rsid w:val="00661285"/>
    <w:rsid w:val="0066418A"/>
    <w:rsid w:val="006654D7"/>
    <w:rsid w:val="00665B1E"/>
    <w:rsid w:val="00677F35"/>
    <w:rsid w:val="00685C5D"/>
    <w:rsid w:val="00691883"/>
    <w:rsid w:val="00693B0D"/>
    <w:rsid w:val="006963F1"/>
    <w:rsid w:val="006970C8"/>
    <w:rsid w:val="006B72B1"/>
    <w:rsid w:val="006C124B"/>
    <w:rsid w:val="006E1664"/>
    <w:rsid w:val="006E6BA4"/>
    <w:rsid w:val="006E7A11"/>
    <w:rsid w:val="006F309E"/>
    <w:rsid w:val="00700B23"/>
    <w:rsid w:val="007014BA"/>
    <w:rsid w:val="00702307"/>
    <w:rsid w:val="007031BD"/>
    <w:rsid w:val="00720129"/>
    <w:rsid w:val="00720E67"/>
    <w:rsid w:val="00722371"/>
    <w:rsid w:val="007330E7"/>
    <w:rsid w:val="007343FE"/>
    <w:rsid w:val="00741051"/>
    <w:rsid w:val="007519F3"/>
    <w:rsid w:val="00751EE6"/>
    <w:rsid w:val="00753264"/>
    <w:rsid w:val="00754295"/>
    <w:rsid w:val="00757816"/>
    <w:rsid w:val="00762800"/>
    <w:rsid w:val="00764B7C"/>
    <w:rsid w:val="00776B24"/>
    <w:rsid w:val="007818B8"/>
    <w:rsid w:val="0078755D"/>
    <w:rsid w:val="00787F3A"/>
    <w:rsid w:val="007902CF"/>
    <w:rsid w:val="00790580"/>
    <w:rsid w:val="0079233D"/>
    <w:rsid w:val="0079234C"/>
    <w:rsid w:val="0079382D"/>
    <w:rsid w:val="007978B6"/>
    <w:rsid w:val="007A165B"/>
    <w:rsid w:val="007A3626"/>
    <w:rsid w:val="007A36F5"/>
    <w:rsid w:val="007A687E"/>
    <w:rsid w:val="007B2AEC"/>
    <w:rsid w:val="007B4BEF"/>
    <w:rsid w:val="007B55F6"/>
    <w:rsid w:val="007C0373"/>
    <w:rsid w:val="007C042D"/>
    <w:rsid w:val="007C2725"/>
    <w:rsid w:val="007D38F7"/>
    <w:rsid w:val="007D4D00"/>
    <w:rsid w:val="007F6678"/>
    <w:rsid w:val="007F7307"/>
    <w:rsid w:val="00800769"/>
    <w:rsid w:val="0080288A"/>
    <w:rsid w:val="0081115C"/>
    <w:rsid w:val="008129AE"/>
    <w:rsid w:val="00825C1F"/>
    <w:rsid w:val="0082659B"/>
    <w:rsid w:val="00826A43"/>
    <w:rsid w:val="0083644F"/>
    <w:rsid w:val="00836DEE"/>
    <w:rsid w:val="0084063E"/>
    <w:rsid w:val="008443E7"/>
    <w:rsid w:val="00844434"/>
    <w:rsid w:val="00845820"/>
    <w:rsid w:val="00856A69"/>
    <w:rsid w:val="00861F1D"/>
    <w:rsid w:val="00864FDC"/>
    <w:rsid w:val="00877A2E"/>
    <w:rsid w:val="008809F6"/>
    <w:rsid w:val="00894080"/>
    <w:rsid w:val="00895AD1"/>
    <w:rsid w:val="00896567"/>
    <w:rsid w:val="0089741F"/>
    <w:rsid w:val="008A3FA0"/>
    <w:rsid w:val="008A7311"/>
    <w:rsid w:val="008C27E2"/>
    <w:rsid w:val="008C3C1D"/>
    <w:rsid w:val="008E6923"/>
    <w:rsid w:val="009003C1"/>
    <w:rsid w:val="009030D2"/>
    <w:rsid w:val="009045CC"/>
    <w:rsid w:val="0090467E"/>
    <w:rsid w:val="00914B32"/>
    <w:rsid w:val="00932413"/>
    <w:rsid w:val="00932F5D"/>
    <w:rsid w:val="00936A4E"/>
    <w:rsid w:val="009405ED"/>
    <w:rsid w:val="009408EA"/>
    <w:rsid w:val="00944259"/>
    <w:rsid w:val="0095525A"/>
    <w:rsid w:val="0098113E"/>
    <w:rsid w:val="00992115"/>
    <w:rsid w:val="00993907"/>
    <w:rsid w:val="0099419A"/>
    <w:rsid w:val="009A05B1"/>
    <w:rsid w:val="009C0551"/>
    <w:rsid w:val="009C4167"/>
    <w:rsid w:val="009D61B9"/>
    <w:rsid w:val="009E2B5B"/>
    <w:rsid w:val="009F7665"/>
    <w:rsid w:val="00A0686F"/>
    <w:rsid w:val="00A076CD"/>
    <w:rsid w:val="00A076F2"/>
    <w:rsid w:val="00A14B17"/>
    <w:rsid w:val="00A14E4A"/>
    <w:rsid w:val="00A15815"/>
    <w:rsid w:val="00A210F7"/>
    <w:rsid w:val="00A218AA"/>
    <w:rsid w:val="00A25523"/>
    <w:rsid w:val="00A303AF"/>
    <w:rsid w:val="00A35A8E"/>
    <w:rsid w:val="00A36CE5"/>
    <w:rsid w:val="00A407C7"/>
    <w:rsid w:val="00A42672"/>
    <w:rsid w:val="00A42AE7"/>
    <w:rsid w:val="00A52018"/>
    <w:rsid w:val="00A53AA8"/>
    <w:rsid w:val="00A55026"/>
    <w:rsid w:val="00A66327"/>
    <w:rsid w:val="00A702C7"/>
    <w:rsid w:val="00A8123B"/>
    <w:rsid w:val="00A8366A"/>
    <w:rsid w:val="00A83EE0"/>
    <w:rsid w:val="00A850A7"/>
    <w:rsid w:val="00A951A2"/>
    <w:rsid w:val="00A9774C"/>
    <w:rsid w:val="00AB0E43"/>
    <w:rsid w:val="00AB4009"/>
    <w:rsid w:val="00AC09E6"/>
    <w:rsid w:val="00AC1E44"/>
    <w:rsid w:val="00AC4572"/>
    <w:rsid w:val="00AC5C4C"/>
    <w:rsid w:val="00AD3B11"/>
    <w:rsid w:val="00AE5CAF"/>
    <w:rsid w:val="00AF5E40"/>
    <w:rsid w:val="00AF6B42"/>
    <w:rsid w:val="00B007EE"/>
    <w:rsid w:val="00B01820"/>
    <w:rsid w:val="00B055DC"/>
    <w:rsid w:val="00B160B4"/>
    <w:rsid w:val="00B23941"/>
    <w:rsid w:val="00B2433D"/>
    <w:rsid w:val="00B3326A"/>
    <w:rsid w:val="00B46D33"/>
    <w:rsid w:val="00B4747C"/>
    <w:rsid w:val="00B52A0E"/>
    <w:rsid w:val="00B56440"/>
    <w:rsid w:val="00B627B8"/>
    <w:rsid w:val="00B66BF9"/>
    <w:rsid w:val="00B71125"/>
    <w:rsid w:val="00B7289B"/>
    <w:rsid w:val="00B81079"/>
    <w:rsid w:val="00B840B8"/>
    <w:rsid w:val="00B92B97"/>
    <w:rsid w:val="00BA7FB4"/>
    <w:rsid w:val="00BB3666"/>
    <w:rsid w:val="00BC105E"/>
    <w:rsid w:val="00BC4546"/>
    <w:rsid w:val="00BC4EE9"/>
    <w:rsid w:val="00BC5626"/>
    <w:rsid w:val="00BC5D19"/>
    <w:rsid w:val="00BD4551"/>
    <w:rsid w:val="00BD4FE8"/>
    <w:rsid w:val="00BF0C2C"/>
    <w:rsid w:val="00BF4A88"/>
    <w:rsid w:val="00C010A9"/>
    <w:rsid w:val="00C062C1"/>
    <w:rsid w:val="00C11817"/>
    <w:rsid w:val="00C16B2A"/>
    <w:rsid w:val="00C257DC"/>
    <w:rsid w:val="00C36632"/>
    <w:rsid w:val="00C40443"/>
    <w:rsid w:val="00C41412"/>
    <w:rsid w:val="00C4322A"/>
    <w:rsid w:val="00C44B8E"/>
    <w:rsid w:val="00C457CD"/>
    <w:rsid w:val="00C60876"/>
    <w:rsid w:val="00C61284"/>
    <w:rsid w:val="00C75587"/>
    <w:rsid w:val="00C771FD"/>
    <w:rsid w:val="00C83EA6"/>
    <w:rsid w:val="00C852AC"/>
    <w:rsid w:val="00C85665"/>
    <w:rsid w:val="00C85A7D"/>
    <w:rsid w:val="00C921DC"/>
    <w:rsid w:val="00C950B6"/>
    <w:rsid w:val="00CA302C"/>
    <w:rsid w:val="00CA6837"/>
    <w:rsid w:val="00CB5EB4"/>
    <w:rsid w:val="00CB6BD8"/>
    <w:rsid w:val="00CC1F4F"/>
    <w:rsid w:val="00CD3104"/>
    <w:rsid w:val="00CD5BB9"/>
    <w:rsid w:val="00CD7183"/>
    <w:rsid w:val="00CE6152"/>
    <w:rsid w:val="00CE72E7"/>
    <w:rsid w:val="00CF02E9"/>
    <w:rsid w:val="00CF2330"/>
    <w:rsid w:val="00CF3F21"/>
    <w:rsid w:val="00D00732"/>
    <w:rsid w:val="00D04009"/>
    <w:rsid w:val="00D14C60"/>
    <w:rsid w:val="00D27513"/>
    <w:rsid w:val="00D332A1"/>
    <w:rsid w:val="00D351B7"/>
    <w:rsid w:val="00D36626"/>
    <w:rsid w:val="00D40D10"/>
    <w:rsid w:val="00D42C8A"/>
    <w:rsid w:val="00D51F99"/>
    <w:rsid w:val="00D52FB1"/>
    <w:rsid w:val="00D616CE"/>
    <w:rsid w:val="00D766BE"/>
    <w:rsid w:val="00D76FB5"/>
    <w:rsid w:val="00D77926"/>
    <w:rsid w:val="00D81438"/>
    <w:rsid w:val="00D82FE6"/>
    <w:rsid w:val="00D83681"/>
    <w:rsid w:val="00D859A6"/>
    <w:rsid w:val="00D85F57"/>
    <w:rsid w:val="00D865D9"/>
    <w:rsid w:val="00D87BAE"/>
    <w:rsid w:val="00D9768F"/>
    <w:rsid w:val="00DA264C"/>
    <w:rsid w:val="00DA3B93"/>
    <w:rsid w:val="00DB190D"/>
    <w:rsid w:val="00DB243F"/>
    <w:rsid w:val="00DB4936"/>
    <w:rsid w:val="00DC6FE2"/>
    <w:rsid w:val="00DC78CC"/>
    <w:rsid w:val="00DE1718"/>
    <w:rsid w:val="00DE3130"/>
    <w:rsid w:val="00E0225B"/>
    <w:rsid w:val="00E02E5B"/>
    <w:rsid w:val="00E10378"/>
    <w:rsid w:val="00E14B56"/>
    <w:rsid w:val="00E1717D"/>
    <w:rsid w:val="00E24C3D"/>
    <w:rsid w:val="00E32907"/>
    <w:rsid w:val="00E41B03"/>
    <w:rsid w:val="00E45690"/>
    <w:rsid w:val="00E50EB6"/>
    <w:rsid w:val="00E52BAC"/>
    <w:rsid w:val="00E56A00"/>
    <w:rsid w:val="00E60CB4"/>
    <w:rsid w:val="00E62B01"/>
    <w:rsid w:val="00E751CF"/>
    <w:rsid w:val="00E7736A"/>
    <w:rsid w:val="00E80591"/>
    <w:rsid w:val="00E86548"/>
    <w:rsid w:val="00E876CE"/>
    <w:rsid w:val="00E91CBF"/>
    <w:rsid w:val="00E95E4B"/>
    <w:rsid w:val="00E9683B"/>
    <w:rsid w:val="00EA3C6D"/>
    <w:rsid w:val="00EA7508"/>
    <w:rsid w:val="00EB1676"/>
    <w:rsid w:val="00EB17C1"/>
    <w:rsid w:val="00EB1847"/>
    <w:rsid w:val="00EB2FEA"/>
    <w:rsid w:val="00EB2FF4"/>
    <w:rsid w:val="00EB4C7D"/>
    <w:rsid w:val="00ED3230"/>
    <w:rsid w:val="00ED550B"/>
    <w:rsid w:val="00ED5A21"/>
    <w:rsid w:val="00EE2C37"/>
    <w:rsid w:val="00EE421E"/>
    <w:rsid w:val="00EE524A"/>
    <w:rsid w:val="00EF3431"/>
    <w:rsid w:val="00EF4A89"/>
    <w:rsid w:val="00F04F79"/>
    <w:rsid w:val="00F073CF"/>
    <w:rsid w:val="00F11C2C"/>
    <w:rsid w:val="00F15079"/>
    <w:rsid w:val="00F21F9E"/>
    <w:rsid w:val="00F23870"/>
    <w:rsid w:val="00F255FF"/>
    <w:rsid w:val="00F264BE"/>
    <w:rsid w:val="00F26E85"/>
    <w:rsid w:val="00F26EB1"/>
    <w:rsid w:val="00F34072"/>
    <w:rsid w:val="00F470B4"/>
    <w:rsid w:val="00F548E3"/>
    <w:rsid w:val="00F66392"/>
    <w:rsid w:val="00F67DCF"/>
    <w:rsid w:val="00F72103"/>
    <w:rsid w:val="00F75E59"/>
    <w:rsid w:val="00F77113"/>
    <w:rsid w:val="00F91FAC"/>
    <w:rsid w:val="00F923CB"/>
    <w:rsid w:val="00F92BF6"/>
    <w:rsid w:val="00F95747"/>
    <w:rsid w:val="00FA1FEE"/>
    <w:rsid w:val="00FA525A"/>
    <w:rsid w:val="00FA7FFD"/>
    <w:rsid w:val="00FB1F77"/>
    <w:rsid w:val="00FB4B6A"/>
    <w:rsid w:val="00FC588D"/>
    <w:rsid w:val="00FC601C"/>
    <w:rsid w:val="00FD1D36"/>
    <w:rsid w:val="00FE13D5"/>
    <w:rsid w:val="00FE19BF"/>
    <w:rsid w:val="00FE729B"/>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35AA"/>
  <w15:chartTrackingRefBased/>
  <w15:docId w15:val="{A44EDD7B-3005-4E96-9317-5E844310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38"/>
    <w:rPr>
      <w:rFonts w:ascii="Arial" w:hAnsi="Arial"/>
      <w:sz w:val="24"/>
      <w:lang w:eastAsia="en-US"/>
    </w:rPr>
  </w:style>
  <w:style w:type="paragraph" w:styleId="Heading1">
    <w:name w:val="heading 1"/>
    <w:basedOn w:val="Normal"/>
    <w:next w:val="Normal"/>
    <w:link w:val="Heading1Char"/>
    <w:uiPriority w:val="9"/>
    <w:qFormat/>
    <w:rsid w:val="00B840B8"/>
    <w:pPr>
      <w:keepNext/>
      <w:keepLines/>
      <w:outlineLvl w:val="0"/>
    </w:pPr>
    <w:rPr>
      <w:rFonts w:asciiTheme="minorHAnsi" w:eastAsiaTheme="majorEastAsia" w:hAnsiTheme="minorHAnsi" w:cstheme="majorBidi"/>
      <w:b/>
      <w:color w:val="0089D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41CB"/>
    <w:rPr>
      <w:color w:val="954F72" w:themeColor="followedHyperlink"/>
      <w:u w:val="single"/>
    </w:rPr>
  </w:style>
  <w:style w:type="character" w:customStyle="1" w:styleId="UnresolvedMention">
    <w:name w:val="Unresolved Mention"/>
    <w:basedOn w:val="DefaultParagraphFont"/>
    <w:uiPriority w:val="99"/>
    <w:semiHidden/>
    <w:unhideWhenUsed/>
    <w:rsid w:val="006970C8"/>
    <w:rPr>
      <w:color w:val="605E5C"/>
      <w:shd w:val="clear" w:color="auto" w:fill="E1DFDD"/>
    </w:rPr>
  </w:style>
  <w:style w:type="character" w:customStyle="1" w:styleId="Heading1Char">
    <w:name w:val="Heading 1 Char"/>
    <w:basedOn w:val="DefaultParagraphFont"/>
    <w:link w:val="Heading1"/>
    <w:uiPriority w:val="9"/>
    <w:rsid w:val="00B840B8"/>
    <w:rPr>
      <w:rFonts w:asciiTheme="minorHAnsi" w:eastAsiaTheme="majorEastAsia" w:hAnsiTheme="minorHAnsi" w:cstheme="majorBidi"/>
      <w:b/>
      <w:color w:val="0089D0"/>
      <w:sz w:val="24"/>
      <w:szCs w:val="32"/>
      <w:lang w:eastAsia="en-US"/>
    </w:rPr>
  </w:style>
  <w:style w:type="paragraph" w:customStyle="1" w:styleId="Default">
    <w:name w:val="Default"/>
    <w:rsid w:val="005070F8"/>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0C660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9421">
      <w:bodyDiv w:val="1"/>
      <w:marLeft w:val="0"/>
      <w:marRight w:val="0"/>
      <w:marTop w:val="0"/>
      <w:marBottom w:val="0"/>
      <w:divBdr>
        <w:top w:val="none" w:sz="0" w:space="0" w:color="auto"/>
        <w:left w:val="none" w:sz="0" w:space="0" w:color="auto"/>
        <w:bottom w:val="none" w:sz="0" w:space="0" w:color="auto"/>
        <w:right w:val="none" w:sz="0" w:space="0" w:color="auto"/>
      </w:divBdr>
    </w:div>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632513188">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018799530">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99689/Schools_guidance_Step_4_update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0504D81EE14FA854B6AB32055487" ma:contentTypeVersion="11" ma:contentTypeDescription="Create a new document." ma:contentTypeScope="" ma:versionID="8db70be52e6d1bae17c083348a91e359">
  <xsd:schema xmlns:xsd="http://www.w3.org/2001/XMLSchema" xmlns:xs="http://www.w3.org/2001/XMLSchema" xmlns:p="http://schemas.microsoft.com/office/2006/metadata/properties" xmlns:ns2="96ca9c83-e980-4a73-8654-4c63427b3829" xmlns:ns3="cd63d4f0-83e2-4c31-9657-a572fdc02a31" targetNamespace="http://schemas.microsoft.com/office/2006/metadata/properties" ma:root="true" ma:fieldsID="c352f3da8075289a12fef870cda2f5e8" ns2:_="" ns3:_="">
    <xsd:import namespace="96ca9c83-e980-4a73-8654-4c63427b3829"/>
    <xsd:import namespace="cd63d4f0-83e2-4c31-9657-a572fdc02a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9c83-e980-4a73-8654-4c63427b3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3d4f0-83e2-4c31-9657-a572fdc02a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CEE2-E259-47B5-B576-D10EB66D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9c83-e980-4a73-8654-4c63427b3829"/>
    <ds:schemaRef ds:uri="cd63d4f0-83e2-4c31-9657-a572fdc02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84654-F009-4C49-AAA9-AFDF44814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4.xml><?xml version="1.0" encoding="utf-8"?>
<ds:datastoreItem xmlns:ds="http://schemas.openxmlformats.org/officeDocument/2006/customXml" ds:itemID="{02629419-E32B-4B4F-9377-69540560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5319</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COVID 19 Risk Assessment</vt:lpstr>
    </vt:vector>
  </TitlesOfParts>
  <Manager/>
  <Company>Reach2</Company>
  <LinksUpToDate>false</LinksUpToDate>
  <CharactersWithSpaces>35567</CharactersWithSpaces>
  <SharedDoc>false</SharedDoc>
  <HyperlinkBase/>
  <HLinks>
    <vt:vector size="18" baseType="variant">
      <vt:variant>
        <vt:i4>7405578</vt:i4>
      </vt:variant>
      <vt:variant>
        <vt:i4>6</vt:i4>
      </vt:variant>
      <vt:variant>
        <vt:i4>0</vt:i4>
      </vt:variant>
      <vt:variant>
        <vt:i4>5</vt:i4>
      </vt:variant>
      <vt:variant>
        <vt:lpwstr>mailto:healthandsafety@richmond.gov.uk</vt:lpwstr>
      </vt:variant>
      <vt:variant>
        <vt:lpwstr/>
      </vt:variant>
      <vt:variant>
        <vt:i4>2883641</vt:i4>
      </vt:variant>
      <vt:variant>
        <vt:i4>3</vt:i4>
      </vt:variant>
      <vt:variant>
        <vt:i4>0</vt:i4>
      </vt:variant>
      <vt:variant>
        <vt:i4>5</vt:i4>
      </vt:variant>
      <vt:variant>
        <vt:lpwstr>http://www.hse.gov.uk/pubns/indg163.pdf</vt:lpwstr>
      </vt:variant>
      <vt:variant>
        <vt:lpwstr/>
      </vt:variant>
      <vt:variant>
        <vt:i4>2949179</vt:i4>
      </vt:variant>
      <vt:variant>
        <vt:i4>0</vt:i4>
      </vt:variant>
      <vt:variant>
        <vt:i4>0</vt:i4>
      </vt:variant>
      <vt:variant>
        <vt:i4>5</vt:i4>
      </vt:variant>
      <vt:variant>
        <vt:lpwstr>http://www.hse.gov.uk/pubns/indg373.pdf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dc:title>
  <dc:subject/>
  <dc:creator>Nic carstens</dc:creator>
  <cp:keywords/>
  <dc:description/>
  <cp:lastModifiedBy>Cathy Leicester</cp:lastModifiedBy>
  <cp:revision>4</cp:revision>
  <cp:lastPrinted>2021-12-03T11:43:00Z</cp:lastPrinted>
  <dcterms:created xsi:type="dcterms:W3CDTF">2022-02-03T14:48:00Z</dcterms:created>
  <dcterms:modified xsi:type="dcterms:W3CDTF">2022-02-25T10:17:00Z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0x010100DB950504D81EE14FA854B6AB32055487</vt:lpwstr>
  </property>
</Properties>
</file>